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5EB72" w14:textId="77777777" w:rsidR="004159A2" w:rsidRPr="00E9060E" w:rsidRDefault="004159A2" w:rsidP="00E9060E">
      <w:pPr>
        <w:spacing w:line="276" w:lineRule="auto"/>
        <w:rPr>
          <w:rFonts w:ascii="Calibri" w:hAnsi="Calibri"/>
          <w:color w:val="232C68"/>
          <w:sz w:val="10"/>
          <w:szCs w:val="10"/>
        </w:rPr>
      </w:pPr>
    </w:p>
    <w:p w14:paraId="105FAA4A" w14:textId="77777777" w:rsidR="004159A2" w:rsidRDefault="004159A2" w:rsidP="003701B4">
      <w:pPr>
        <w:pStyle w:val="PlainTex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49C16D" w14:textId="35D81B21" w:rsidR="004159A2" w:rsidRDefault="003E031F" w:rsidP="001A1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4159A2">
        <w:rPr>
          <w:b/>
          <w:sz w:val="28"/>
          <w:szCs w:val="28"/>
        </w:rPr>
        <w:t>nstructions</w:t>
      </w:r>
    </w:p>
    <w:p w14:paraId="2421B9ED" w14:textId="77777777" w:rsidR="004159A2" w:rsidRPr="0087512C" w:rsidRDefault="004159A2" w:rsidP="001A1D20">
      <w:pPr>
        <w:jc w:val="both"/>
        <w:rPr>
          <w:szCs w:val="28"/>
        </w:rPr>
      </w:pPr>
    </w:p>
    <w:p w14:paraId="68C9A6AC" w14:textId="67FE4578" w:rsidR="008B7AA6" w:rsidRDefault="004159A2" w:rsidP="001A1D20">
      <w:pPr>
        <w:jc w:val="both"/>
        <w:rPr>
          <w:szCs w:val="28"/>
        </w:rPr>
      </w:pPr>
      <w:r w:rsidRPr="0087512C">
        <w:rPr>
          <w:szCs w:val="28"/>
        </w:rPr>
        <w:t xml:space="preserve">If you do not want the </w:t>
      </w:r>
      <w:r w:rsidR="00CA4399" w:rsidRPr="0087512C">
        <w:rPr>
          <w:szCs w:val="28"/>
        </w:rPr>
        <w:t xml:space="preserve">Lump Sum </w:t>
      </w:r>
      <w:r w:rsidRPr="0087512C">
        <w:rPr>
          <w:szCs w:val="28"/>
        </w:rPr>
        <w:t xml:space="preserve">Option, </w:t>
      </w:r>
      <w:r w:rsidR="008B7AA6">
        <w:rPr>
          <w:szCs w:val="28"/>
        </w:rPr>
        <w:t>p</w:t>
      </w:r>
      <w:r w:rsidR="008B7AA6" w:rsidRPr="00F76926">
        <w:rPr>
          <w:szCs w:val="28"/>
        </w:rPr>
        <w:t xml:space="preserve">lease </w:t>
      </w:r>
      <w:r w:rsidR="008B7AA6">
        <w:rPr>
          <w:szCs w:val="28"/>
        </w:rPr>
        <w:t xml:space="preserve">complete </w:t>
      </w:r>
      <w:r w:rsidR="008B7AA6" w:rsidRPr="00F76926">
        <w:rPr>
          <w:szCs w:val="28"/>
        </w:rPr>
        <w:t xml:space="preserve">Section </w:t>
      </w:r>
      <w:r w:rsidR="008B7AA6">
        <w:rPr>
          <w:szCs w:val="28"/>
        </w:rPr>
        <w:t>I</w:t>
      </w:r>
      <w:r w:rsidR="008B7AA6" w:rsidRPr="00F76926">
        <w:rPr>
          <w:szCs w:val="28"/>
        </w:rPr>
        <w:t>I</w:t>
      </w:r>
      <w:r w:rsidR="008B7AA6">
        <w:rPr>
          <w:szCs w:val="28"/>
        </w:rPr>
        <w:t xml:space="preserve"> of the “</w:t>
      </w:r>
      <w:r w:rsidR="008B7AA6" w:rsidRPr="009C2CDA">
        <w:rPr>
          <w:b/>
          <w:szCs w:val="28"/>
        </w:rPr>
        <w:t xml:space="preserve">Lump Sum </w:t>
      </w:r>
      <w:r w:rsidR="008B7AA6" w:rsidRPr="00F76926">
        <w:rPr>
          <w:b/>
          <w:szCs w:val="28"/>
        </w:rPr>
        <w:t>Election Form”</w:t>
      </w:r>
      <w:r w:rsidR="008B7AA6">
        <w:rPr>
          <w:b/>
          <w:szCs w:val="28"/>
        </w:rPr>
        <w:t xml:space="preserve"> </w:t>
      </w:r>
      <w:r w:rsidR="008B7AA6" w:rsidRPr="00F76926">
        <w:rPr>
          <w:szCs w:val="28"/>
        </w:rPr>
        <w:t xml:space="preserve">and sign and date at the bottom of </w:t>
      </w:r>
      <w:r w:rsidR="008B7AA6">
        <w:rPr>
          <w:szCs w:val="28"/>
        </w:rPr>
        <w:t xml:space="preserve">page and return to address below.  </w:t>
      </w:r>
    </w:p>
    <w:p w14:paraId="38CC1609" w14:textId="77777777" w:rsidR="008B7AA6" w:rsidRDefault="008B7AA6" w:rsidP="001A1D20">
      <w:pPr>
        <w:jc w:val="both"/>
        <w:rPr>
          <w:szCs w:val="28"/>
        </w:rPr>
      </w:pPr>
    </w:p>
    <w:p w14:paraId="4587750D" w14:textId="3698811B" w:rsidR="008B7AA6" w:rsidRPr="0075587B" w:rsidRDefault="008B7AA6" w:rsidP="001A1D20">
      <w:pPr>
        <w:jc w:val="both"/>
        <w:rPr>
          <w:szCs w:val="28"/>
          <w:highlight w:val="yellow"/>
        </w:rPr>
      </w:pPr>
      <w:r w:rsidRPr="0075587B">
        <w:rPr>
          <w:szCs w:val="28"/>
          <w:highlight w:val="yellow"/>
        </w:rPr>
        <w:t>OR we can say</w:t>
      </w:r>
    </w:p>
    <w:p w14:paraId="3CE66D8C" w14:textId="77785734" w:rsidR="00CA4399" w:rsidRPr="0087512C" w:rsidRDefault="003E031F" w:rsidP="001A1D20">
      <w:pPr>
        <w:jc w:val="both"/>
        <w:rPr>
          <w:szCs w:val="28"/>
        </w:rPr>
      </w:pPr>
      <w:r w:rsidRPr="003E031F">
        <w:rPr>
          <w:szCs w:val="28"/>
          <w:highlight w:val="yellow"/>
        </w:rPr>
        <w:t>If you do not want the Lump Sum Option, you</w:t>
      </w:r>
      <w:r w:rsidR="004159A2" w:rsidRPr="003E031F">
        <w:rPr>
          <w:szCs w:val="28"/>
          <w:highlight w:val="yellow"/>
        </w:rPr>
        <w:t xml:space="preserve"> do not need to take any action; we will assume you </w:t>
      </w:r>
      <w:r w:rsidR="004159A2" w:rsidRPr="0075587B">
        <w:rPr>
          <w:szCs w:val="28"/>
          <w:highlight w:val="yellow"/>
        </w:rPr>
        <w:t xml:space="preserve">have chosen to </w:t>
      </w:r>
      <w:r w:rsidR="00CA4399" w:rsidRPr="0075587B">
        <w:rPr>
          <w:szCs w:val="28"/>
          <w:highlight w:val="yellow"/>
        </w:rPr>
        <w:t>continue to receive your monthly pension payments, or if you have not yet commenced your pension payment, that you are choosing to defer your annuity election until a future early or normal retirement date under the Plan.</w:t>
      </w:r>
    </w:p>
    <w:p w14:paraId="6F057364" w14:textId="77777777" w:rsidR="004159A2" w:rsidRPr="0087512C" w:rsidRDefault="004159A2" w:rsidP="001A1D20">
      <w:pPr>
        <w:jc w:val="both"/>
        <w:rPr>
          <w:szCs w:val="28"/>
        </w:rPr>
      </w:pPr>
    </w:p>
    <w:p w14:paraId="3F28B3DF" w14:textId="77777777" w:rsidR="004159A2" w:rsidRPr="0087512C" w:rsidRDefault="004159A2" w:rsidP="001A1D20">
      <w:pPr>
        <w:jc w:val="both"/>
        <w:rPr>
          <w:szCs w:val="28"/>
        </w:rPr>
      </w:pPr>
      <w:r w:rsidRPr="0087512C">
        <w:rPr>
          <w:szCs w:val="28"/>
        </w:rPr>
        <w:t xml:space="preserve">If you choose to elect the </w:t>
      </w:r>
      <w:r w:rsidR="00CA4399" w:rsidRPr="0087512C">
        <w:rPr>
          <w:szCs w:val="28"/>
        </w:rPr>
        <w:t>Lump Sum</w:t>
      </w:r>
      <w:r w:rsidRPr="0087512C">
        <w:rPr>
          <w:szCs w:val="28"/>
        </w:rPr>
        <w:t xml:space="preserve"> Option, you must complete all the required information in order for the </w:t>
      </w:r>
      <w:r w:rsidR="00CA4399" w:rsidRPr="0087512C">
        <w:rPr>
          <w:szCs w:val="28"/>
        </w:rPr>
        <w:t>lump sum</w:t>
      </w:r>
      <w:r w:rsidRPr="0087512C">
        <w:rPr>
          <w:szCs w:val="28"/>
        </w:rPr>
        <w:t xml:space="preserve"> to be processed:</w:t>
      </w:r>
    </w:p>
    <w:p w14:paraId="17894543" w14:textId="77777777" w:rsidR="004159A2" w:rsidRDefault="004159A2" w:rsidP="001A1D20">
      <w:pPr>
        <w:jc w:val="both"/>
        <w:rPr>
          <w:b/>
          <w:szCs w:val="28"/>
        </w:rPr>
      </w:pPr>
    </w:p>
    <w:p w14:paraId="0832C740" w14:textId="7DE8AF01" w:rsidR="004159A2" w:rsidRPr="00F76926" w:rsidRDefault="00CA4399" w:rsidP="001A1D20">
      <w:pPr>
        <w:pStyle w:val="ListParagraph"/>
        <w:numPr>
          <w:ilvl w:val="0"/>
          <w:numId w:val="15"/>
        </w:numPr>
        <w:jc w:val="both"/>
        <w:rPr>
          <w:b/>
          <w:szCs w:val="28"/>
        </w:rPr>
      </w:pPr>
      <w:r>
        <w:rPr>
          <w:b/>
          <w:szCs w:val="28"/>
        </w:rPr>
        <w:t>Lump Sum</w:t>
      </w:r>
      <w:r w:rsidR="004159A2" w:rsidRPr="00F76926">
        <w:rPr>
          <w:b/>
          <w:szCs w:val="28"/>
        </w:rPr>
        <w:t xml:space="preserve"> Election Form: </w:t>
      </w:r>
      <w:r w:rsidR="004159A2" w:rsidRPr="00F76926">
        <w:rPr>
          <w:szCs w:val="28"/>
        </w:rPr>
        <w:t xml:space="preserve">Please </w:t>
      </w:r>
      <w:r w:rsidR="008B7AA6">
        <w:rPr>
          <w:szCs w:val="28"/>
        </w:rPr>
        <w:t xml:space="preserve">complete </w:t>
      </w:r>
      <w:r w:rsidR="004159A2" w:rsidRPr="00F76926">
        <w:rPr>
          <w:szCs w:val="28"/>
        </w:rPr>
        <w:t xml:space="preserve">Section I and sign and date at the bottom of Section </w:t>
      </w:r>
      <w:r w:rsidR="004159A2">
        <w:rPr>
          <w:szCs w:val="28"/>
        </w:rPr>
        <w:t>I</w:t>
      </w:r>
      <w:r w:rsidR="004159A2" w:rsidRPr="00F76926">
        <w:rPr>
          <w:szCs w:val="28"/>
        </w:rPr>
        <w:t>. Do not complete Section II of “</w:t>
      </w:r>
      <w:r w:rsidR="009C2CDA" w:rsidRPr="009C2CDA">
        <w:rPr>
          <w:b/>
          <w:szCs w:val="28"/>
        </w:rPr>
        <w:t>Lump Sum</w:t>
      </w:r>
      <w:r w:rsidR="004159A2" w:rsidRPr="009C2CDA">
        <w:rPr>
          <w:b/>
          <w:szCs w:val="28"/>
        </w:rPr>
        <w:t xml:space="preserve"> </w:t>
      </w:r>
      <w:r w:rsidR="004159A2" w:rsidRPr="00F76926">
        <w:rPr>
          <w:b/>
          <w:szCs w:val="28"/>
        </w:rPr>
        <w:t>Election Form”</w:t>
      </w:r>
    </w:p>
    <w:p w14:paraId="1F12A6A9" w14:textId="77777777" w:rsidR="004159A2" w:rsidRDefault="004159A2" w:rsidP="001A1D20">
      <w:pPr>
        <w:jc w:val="both"/>
        <w:rPr>
          <w:szCs w:val="28"/>
        </w:rPr>
      </w:pPr>
    </w:p>
    <w:p w14:paraId="29907504" w14:textId="2A2A763B" w:rsidR="004159A2" w:rsidRPr="0075587B" w:rsidRDefault="004159A2" w:rsidP="001A1D20">
      <w:pPr>
        <w:pStyle w:val="ListParagraph"/>
        <w:numPr>
          <w:ilvl w:val="0"/>
          <w:numId w:val="15"/>
        </w:numPr>
        <w:jc w:val="both"/>
        <w:rPr>
          <w:color w:val="FF0000"/>
          <w:szCs w:val="28"/>
          <w:highlight w:val="yellow"/>
        </w:rPr>
      </w:pPr>
      <w:r w:rsidRPr="0075587B">
        <w:rPr>
          <w:b/>
          <w:szCs w:val="28"/>
          <w:highlight w:val="yellow"/>
        </w:rPr>
        <w:t>Waiver and Release of Claims:</w:t>
      </w:r>
      <w:r w:rsidR="0075587B">
        <w:rPr>
          <w:szCs w:val="28"/>
          <w:highlight w:val="yellow"/>
        </w:rPr>
        <w:t xml:space="preserve">  </w:t>
      </w:r>
      <w:r w:rsidR="0075587B" w:rsidRPr="0075587B">
        <w:rPr>
          <w:color w:val="FF0000"/>
          <w:szCs w:val="28"/>
          <w:highlight w:val="yellow"/>
        </w:rPr>
        <w:t>Does legal counsel think necessary?</w:t>
      </w:r>
    </w:p>
    <w:p w14:paraId="25E5E934" w14:textId="77777777" w:rsidR="004159A2" w:rsidRDefault="004159A2" w:rsidP="001A1D20">
      <w:pPr>
        <w:jc w:val="both"/>
        <w:rPr>
          <w:b/>
          <w:sz w:val="22"/>
          <w:szCs w:val="28"/>
        </w:rPr>
      </w:pPr>
    </w:p>
    <w:p w14:paraId="00304610" w14:textId="77777777" w:rsidR="004159A2" w:rsidRPr="00F76926" w:rsidRDefault="004159A2" w:rsidP="001A1D20">
      <w:pPr>
        <w:pStyle w:val="ListParagraph"/>
        <w:numPr>
          <w:ilvl w:val="0"/>
          <w:numId w:val="15"/>
        </w:numPr>
        <w:jc w:val="both"/>
        <w:rPr>
          <w:b/>
          <w:szCs w:val="28"/>
        </w:rPr>
      </w:pPr>
      <w:r w:rsidRPr="00F76926">
        <w:rPr>
          <w:b/>
          <w:szCs w:val="28"/>
        </w:rPr>
        <w:t>Spousal Consent To The Optional </w:t>
      </w:r>
      <w:r w:rsidR="0061771A">
        <w:rPr>
          <w:b/>
          <w:szCs w:val="28"/>
        </w:rPr>
        <w:t>Lump Sum</w:t>
      </w:r>
      <w:r>
        <w:rPr>
          <w:b/>
          <w:szCs w:val="28"/>
        </w:rPr>
        <w:t xml:space="preserve"> (Only need to fill out if it is included in your package)</w:t>
      </w:r>
      <w:r w:rsidRPr="00F76926">
        <w:rPr>
          <w:b/>
          <w:szCs w:val="28"/>
        </w:rPr>
        <w:t>:</w:t>
      </w:r>
      <w:r w:rsidRPr="00F76926">
        <w:rPr>
          <w:szCs w:val="28"/>
        </w:rPr>
        <w:t xml:space="preserve"> Your spouse must complete the “Consent” section of the form and sign and date in the </w:t>
      </w:r>
      <w:r w:rsidRPr="00F76926">
        <w:rPr>
          <w:b/>
          <w:szCs w:val="28"/>
        </w:rPr>
        <w:t>presence of a notary. The notary must sign, date and stamp.</w:t>
      </w:r>
    </w:p>
    <w:p w14:paraId="56FC82F1" w14:textId="77777777" w:rsidR="004159A2" w:rsidRDefault="004159A2" w:rsidP="001A1D20">
      <w:pPr>
        <w:jc w:val="both"/>
        <w:rPr>
          <w:b/>
          <w:sz w:val="22"/>
          <w:szCs w:val="28"/>
        </w:rPr>
      </w:pPr>
    </w:p>
    <w:p w14:paraId="783E78B3" w14:textId="75B98ADD" w:rsidR="004159A2" w:rsidRPr="003953E0" w:rsidRDefault="00892CDC" w:rsidP="00603EBD">
      <w:pPr>
        <w:pStyle w:val="ListParagraph"/>
        <w:numPr>
          <w:ilvl w:val="0"/>
          <w:numId w:val="15"/>
        </w:numPr>
        <w:spacing w:before="60" w:after="120" w:line="240" w:lineRule="exact"/>
        <w:jc w:val="both"/>
      </w:pPr>
      <w:r>
        <w:rPr>
          <w:b/>
          <w:szCs w:val="28"/>
        </w:rPr>
        <w:t>Lump Sum – Method of Payment Election Form</w:t>
      </w:r>
      <w:r w:rsidR="004159A2" w:rsidRPr="0075587B">
        <w:rPr>
          <w:b/>
          <w:szCs w:val="28"/>
        </w:rPr>
        <w:t xml:space="preserve">: </w:t>
      </w:r>
      <w:r w:rsidR="004159A2" w:rsidRPr="0075587B">
        <w:rPr>
          <w:szCs w:val="28"/>
        </w:rPr>
        <w:t xml:space="preserve">You must choose option A, B or C if you are electing the </w:t>
      </w:r>
      <w:r w:rsidR="0061771A" w:rsidRPr="0075587B">
        <w:rPr>
          <w:szCs w:val="28"/>
        </w:rPr>
        <w:t>Lump Sum</w:t>
      </w:r>
      <w:r w:rsidR="004159A2" w:rsidRPr="0075587B">
        <w:rPr>
          <w:szCs w:val="28"/>
        </w:rPr>
        <w:t xml:space="preserve"> option. If you elect Option C, you must fill out the information for Option B as well. Please complete the Participant Information at the bottom of the form.</w:t>
      </w:r>
    </w:p>
    <w:p w14:paraId="7E6933F4" w14:textId="4393F685" w:rsidR="00853AAC" w:rsidRPr="0040279D" w:rsidRDefault="004159A2" w:rsidP="00853AAC">
      <w:pPr>
        <w:jc w:val="both"/>
        <w:rPr>
          <w:b/>
          <w:sz w:val="16"/>
          <w:szCs w:val="16"/>
        </w:rPr>
      </w:pPr>
      <w:r>
        <w:rPr>
          <w:b/>
        </w:rPr>
        <w:t xml:space="preserve">IMPORTANT: </w:t>
      </w:r>
      <w:r w:rsidRPr="003953E0">
        <w:t>Please include a copy of a valid driver’s license or other state issued ID with your legal name and current address.</w:t>
      </w:r>
      <w:r w:rsidRPr="003953E0">
        <w:rPr>
          <w:b/>
        </w:rPr>
        <w:t xml:space="preserve">  If you do not include this we will be unable to process the </w:t>
      </w:r>
      <w:r w:rsidR="0061771A">
        <w:rPr>
          <w:b/>
        </w:rPr>
        <w:t>lump sum</w:t>
      </w:r>
      <w:r w:rsidRPr="003953E0">
        <w:rPr>
          <w:b/>
        </w:rPr>
        <w:t>.</w:t>
      </w:r>
      <w:r w:rsidR="00853AAC" w:rsidRPr="00853AAC">
        <w:rPr>
          <w:b/>
          <w:sz w:val="20"/>
          <w:szCs w:val="20"/>
        </w:rPr>
        <w:t xml:space="preserve"> </w:t>
      </w:r>
    </w:p>
    <w:p w14:paraId="24FB2209" w14:textId="77777777" w:rsidR="00853AAC" w:rsidRPr="00853AAC" w:rsidRDefault="00853AAC" w:rsidP="00853AAC">
      <w:pPr>
        <w:jc w:val="both"/>
      </w:pPr>
      <w:r w:rsidRPr="00853AAC">
        <w:t>In addition if your legal name does not match what we have in our records – we will request proof of the name change (i.e. marriage certificate, divorce decree, etc.) along with a copy of your Social Security Card with the name change. </w:t>
      </w:r>
    </w:p>
    <w:p w14:paraId="4D43A5B6" w14:textId="77777777" w:rsidR="00853AAC" w:rsidRDefault="00853AAC" w:rsidP="0075587B">
      <w:pPr>
        <w:pStyle w:val="PlainText"/>
        <w:rPr>
          <w:rFonts w:ascii="Times New Roman" w:hAnsi="Times New Roman" w:cs="Times New Roman"/>
          <w:b/>
          <w:sz w:val="22"/>
          <w:szCs w:val="24"/>
        </w:rPr>
      </w:pPr>
    </w:p>
    <w:p w14:paraId="28E24A9D" w14:textId="7CFC948D" w:rsidR="004159A2" w:rsidRPr="0075587B" w:rsidRDefault="0061771A" w:rsidP="0075587B">
      <w:pPr>
        <w:pStyle w:val="PlainText"/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b/>
          <w:sz w:val="22"/>
          <w:szCs w:val="24"/>
        </w:rPr>
        <w:t xml:space="preserve">You must return your </w:t>
      </w:r>
      <w:r w:rsidR="004159A2" w:rsidRPr="00BB0948">
        <w:rPr>
          <w:rFonts w:ascii="Times New Roman" w:hAnsi="Times New Roman" w:cs="Times New Roman"/>
          <w:b/>
          <w:sz w:val="22"/>
          <w:szCs w:val="24"/>
        </w:rPr>
        <w:t xml:space="preserve">completed forms and ID by </w:t>
      </w:r>
      <w:r w:rsidR="0087512C">
        <w:rPr>
          <w:rFonts w:ascii="Times New Roman" w:hAnsi="Times New Roman" w:cs="Times New Roman"/>
          <w:b/>
          <w:sz w:val="22"/>
          <w:szCs w:val="24"/>
        </w:rPr>
        <w:t>October 15, 2024</w:t>
      </w:r>
      <w:r>
        <w:rPr>
          <w:rFonts w:ascii="Times New Roman" w:hAnsi="Times New Roman" w:cs="Times New Roman"/>
          <w:b/>
          <w:sz w:val="22"/>
          <w:szCs w:val="24"/>
        </w:rPr>
        <w:t xml:space="preserve"> for </w:t>
      </w:r>
      <w:r w:rsidR="004159A2" w:rsidRPr="00BB0948">
        <w:rPr>
          <w:rFonts w:ascii="Times New Roman" w:hAnsi="Times New Roman" w:cs="Times New Roman"/>
          <w:b/>
          <w:sz w:val="22"/>
          <w:szCs w:val="24"/>
        </w:rPr>
        <w:t xml:space="preserve">your </w:t>
      </w:r>
      <w:r>
        <w:rPr>
          <w:rFonts w:ascii="Times New Roman" w:hAnsi="Times New Roman" w:cs="Times New Roman"/>
          <w:b/>
          <w:sz w:val="22"/>
          <w:szCs w:val="24"/>
        </w:rPr>
        <w:t>lump sum</w:t>
      </w:r>
      <w:r w:rsidR="00853AAC">
        <w:rPr>
          <w:rFonts w:ascii="Times New Roman" w:hAnsi="Times New Roman" w:cs="Times New Roman"/>
          <w:b/>
          <w:sz w:val="22"/>
          <w:szCs w:val="24"/>
        </w:rPr>
        <w:t xml:space="preserve"> </w:t>
      </w:r>
      <w:r>
        <w:rPr>
          <w:rFonts w:ascii="Times New Roman" w:hAnsi="Times New Roman" w:cs="Times New Roman"/>
          <w:b/>
          <w:sz w:val="22"/>
          <w:szCs w:val="24"/>
        </w:rPr>
        <w:t xml:space="preserve">to </w:t>
      </w:r>
      <w:r w:rsidR="003E031F">
        <w:rPr>
          <w:rFonts w:ascii="Times New Roman" w:hAnsi="Times New Roman" w:cs="Times New Roman"/>
          <w:b/>
          <w:sz w:val="22"/>
          <w:szCs w:val="24"/>
        </w:rPr>
        <w:t xml:space="preserve">be </w:t>
      </w:r>
      <w:r w:rsidR="003E031F" w:rsidRPr="00BB0948">
        <w:rPr>
          <w:rFonts w:ascii="Times New Roman" w:hAnsi="Times New Roman" w:cs="Times New Roman"/>
          <w:b/>
          <w:sz w:val="22"/>
          <w:szCs w:val="24"/>
        </w:rPr>
        <w:t>processed</w:t>
      </w:r>
      <w:r>
        <w:rPr>
          <w:rFonts w:ascii="Times New Roman" w:hAnsi="Times New Roman" w:cs="Times New Roman"/>
          <w:b/>
          <w:sz w:val="22"/>
          <w:szCs w:val="24"/>
        </w:rPr>
        <w:t>.</w:t>
      </w:r>
      <w:r w:rsidR="004159A2" w:rsidRPr="00BB0948">
        <w:rPr>
          <w:rFonts w:ascii="Times New Roman" w:hAnsi="Times New Roman" w:cs="Times New Roman"/>
          <w:b/>
          <w:sz w:val="22"/>
          <w:szCs w:val="24"/>
        </w:rPr>
        <w:t xml:space="preserve"> </w:t>
      </w:r>
      <w:commentRangeEnd w:id="0"/>
      <w:r>
        <w:rPr>
          <w:rStyle w:val="CommentReference"/>
          <w:rFonts w:ascii="Times New Roman" w:hAnsi="Times New Roman" w:cs="Times New Roman"/>
        </w:rPr>
        <w:commentReference w:id="0"/>
      </w:r>
      <w:r w:rsidR="004159A2" w:rsidRPr="0075587B">
        <w:rPr>
          <w:rFonts w:ascii="Times New Roman" w:hAnsi="Times New Roman" w:cs="Times New Roman"/>
          <w:sz w:val="24"/>
          <w:szCs w:val="24"/>
        </w:rPr>
        <w:t>Please return your complete forms and ID to:</w:t>
      </w:r>
    </w:p>
    <w:p w14:paraId="0C55304C" w14:textId="77777777" w:rsidR="004159A2" w:rsidRPr="0075587B" w:rsidRDefault="004159A2" w:rsidP="001A1D20">
      <w:pPr>
        <w:pStyle w:val="PlainText"/>
        <w:ind w:left="1530"/>
        <w:rPr>
          <w:rFonts w:ascii="Times New Roman" w:hAnsi="Times New Roman" w:cs="Times New Roman"/>
          <w:sz w:val="24"/>
          <w:szCs w:val="24"/>
        </w:rPr>
      </w:pPr>
    </w:p>
    <w:p w14:paraId="3B2A7D1F" w14:textId="29D9D9AB" w:rsidR="004159A2" w:rsidRPr="0040279D" w:rsidRDefault="004159A2" w:rsidP="001A1D20">
      <w:pPr>
        <w:ind w:left="1530"/>
        <w:jc w:val="both"/>
        <w:rPr>
          <w:sz w:val="28"/>
          <w:szCs w:val="28"/>
        </w:rPr>
      </w:pPr>
      <w:r>
        <w:t xml:space="preserve">      </w:t>
      </w:r>
      <w:r w:rsidRPr="0040279D">
        <w:rPr>
          <w:sz w:val="28"/>
          <w:szCs w:val="28"/>
        </w:rPr>
        <w:t xml:space="preserve">BPAS </w:t>
      </w:r>
    </w:p>
    <w:p w14:paraId="680ED9DD" w14:textId="43B844A8" w:rsidR="004159A2" w:rsidRPr="0040279D" w:rsidRDefault="004159A2" w:rsidP="001A1D20">
      <w:pPr>
        <w:ind w:left="1530"/>
        <w:jc w:val="both"/>
        <w:rPr>
          <w:sz w:val="28"/>
          <w:szCs w:val="28"/>
        </w:rPr>
      </w:pPr>
      <w:r w:rsidRPr="0040279D">
        <w:rPr>
          <w:sz w:val="28"/>
          <w:szCs w:val="28"/>
        </w:rPr>
        <w:t xml:space="preserve">     Attn: </w:t>
      </w:r>
      <w:r w:rsidR="0061771A">
        <w:rPr>
          <w:sz w:val="28"/>
          <w:szCs w:val="28"/>
        </w:rPr>
        <w:t>B</w:t>
      </w:r>
      <w:r w:rsidR="002211E5">
        <w:rPr>
          <w:sz w:val="28"/>
          <w:szCs w:val="28"/>
        </w:rPr>
        <w:t>FMC</w:t>
      </w:r>
      <w:r w:rsidR="0061771A">
        <w:rPr>
          <w:sz w:val="28"/>
          <w:szCs w:val="28"/>
        </w:rPr>
        <w:t xml:space="preserve"> </w:t>
      </w:r>
      <w:r w:rsidRPr="0040279D">
        <w:rPr>
          <w:sz w:val="28"/>
          <w:szCs w:val="28"/>
        </w:rPr>
        <w:t>Pension Support</w:t>
      </w:r>
    </w:p>
    <w:p w14:paraId="1CC8D7B1" w14:textId="77777777" w:rsidR="004159A2" w:rsidRPr="0040279D" w:rsidRDefault="004159A2" w:rsidP="001A1D20">
      <w:pPr>
        <w:ind w:left="1530"/>
        <w:jc w:val="both"/>
        <w:rPr>
          <w:sz w:val="28"/>
          <w:szCs w:val="28"/>
        </w:rPr>
      </w:pPr>
      <w:r w:rsidRPr="0040279D">
        <w:rPr>
          <w:sz w:val="28"/>
          <w:szCs w:val="28"/>
        </w:rPr>
        <w:t>     706. N. Clinton St, Suite 200</w:t>
      </w:r>
    </w:p>
    <w:p w14:paraId="6007640F" w14:textId="77777777" w:rsidR="004159A2" w:rsidRPr="0040279D" w:rsidRDefault="004159A2" w:rsidP="001A1D20">
      <w:pPr>
        <w:ind w:left="1530"/>
        <w:jc w:val="both"/>
        <w:rPr>
          <w:sz w:val="28"/>
          <w:szCs w:val="28"/>
        </w:rPr>
      </w:pPr>
      <w:r w:rsidRPr="0040279D">
        <w:rPr>
          <w:sz w:val="28"/>
          <w:szCs w:val="28"/>
        </w:rPr>
        <w:t>     Syracuse, NY 13204</w:t>
      </w:r>
    </w:p>
    <w:p w14:paraId="16968D96" w14:textId="77777777" w:rsidR="004159A2" w:rsidRDefault="004159A2" w:rsidP="003821B1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  <w:sectPr w:rsidR="004159A2" w:rsidSect="007C3D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325" w:bottom="1170" w:left="1325" w:header="270" w:footer="435" w:gutter="0"/>
          <w:pgNumType w:start="1"/>
          <w:cols w:space="720"/>
          <w:docGrid w:linePitch="360"/>
        </w:sectPr>
      </w:pPr>
    </w:p>
    <w:p w14:paraId="669FD8A0" w14:textId="77777777" w:rsidR="00926EBF" w:rsidRDefault="00926EBF" w:rsidP="003821B1">
      <w:pPr>
        <w:jc w:val="center"/>
        <w:rPr>
          <w:b/>
          <w:sz w:val="28"/>
          <w:szCs w:val="28"/>
        </w:rPr>
      </w:pPr>
    </w:p>
    <w:p w14:paraId="27F298DC" w14:textId="2714DE46" w:rsidR="004159A2" w:rsidRPr="00217B53" w:rsidRDefault="002E10C8" w:rsidP="00382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Lump Sum</w:t>
      </w:r>
      <w:r w:rsidR="004159A2" w:rsidRPr="00217B53">
        <w:rPr>
          <w:b/>
          <w:sz w:val="28"/>
          <w:szCs w:val="28"/>
        </w:rPr>
        <w:t xml:space="preserve"> Election Form</w:t>
      </w:r>
    </w:p>
    <w:p w14:paraId="0286E98E" w14:textId="3FDA0D73" w:rsidR="00E97459" w:rsidRDefault="00E97459" w:rsidP="00E97459">
      <w:pPr>
        <w:rPr>
          <w:b/>
          <w:u w:val="single"/>
        </w:rPr>
      </w:pPr>
    </w:p>
    <w:p w14:paraId="0DF2E638" w14:textId="4B104316" w:rsidR="00812D76" w:rsidRPr="00E97459" w:rsidRDefault="00006ECE" w:rsidP="00E97459">
      <w:pPr>
        <w:rPr>
          <w:b/>
          <w:u w:val="single"/>
        </w:rPr>
      </w:pPr>
      <w:r>
        <w:rPr>
          <w:b/>
          <w:u w:val="single"/>
        </w:rPr>
        <w:t xml:space="preserve">Section I - </w:t>
      </w:r>
      <w:r w:rsidR="00812D76" w:rsidRPr="00E97459">
        <w:rPr>
          <w:b/>
          <w:u w:val="single"/>
        </w:rPr>
        <w:t>Elect Lump Sum</w:t>
      </w:r>
      <w:r w:rsidR="00E97459" w:rsidRPr="00E97459">
        <w:rPr>
          <w:b/>
          <w:u w:val="single"/>
        </w:rPr>
        <w:t xml:space="preserve">                                        </w:t>
      </w:r>
    </w:p>
    <w:p w14:paraId="7E4B41B3" w14:textId="121DDA9E" w:rsidR="00E97459" w:rsidRPr="00812D76" w:rsidRDefault="00E97459" w:rsidP="00E97459">
      <w:pPr>
        <w:rPr>
          <w:sz w:val="22"/>
          <w:szCs w:val="22"/>
        </w:rPr>
      </w:pPr>
      <w:r w:rsidRPr="00812D76">
        <w:rPr>
          <w:sz w:val="22"/>
          <w:szCs w:val="22"/>
        </w:rPr>
        <w:t xml:space="preserve">If you would like to receive a one- time lump sum payment in exchange for </w:t>
      </w:r>
      <w:r>
        <w:rPr>
          <w:sz w:val="22"/>
          <w:szCs w:val="22"/>
        </w:rPr>
        <w:t xml:space="preserve">future monthly pension payments, </w:t>
      </w:r>
      <w:r w:rsidRPr="00812D76">
        <w:rPr>
          <w:sz w:val="22"/>
          <w:szCs w:val="22"/>
        </w:rPr>
        <w:t xml:space="preserve">initial the line </w:t>
      </w:r>
      <w:r>
        <w:rPr>
          <w:sz w:val="22"/>
          <w:szCs w:val="22"/>
        </w:rPr>
        <w:t>below</w:t>
      </w:r>
      <w:r w:rsidRPr="00812D76">
        <w:rPr>
          <w:sz w:val="22"/>
          <w:szCs w:val="22"/>
        </w:rPr>
        <w:t xml:space="preserve"> and complete this section and other required forms as indicated.  </w:t>
      </w:r>
      <w:r>
        <w:rPr>
          <w:sz w:val="22"/>
          <w:szCs w:val="22"/>
        </w:rPr>
        <w:t xml:space="preserve">If you are currently receiving monthly pension payments, your last monthly payment will be on November 1, 2024.  </w:t>
      </w:r>
      <w:r w:rsidRPr="00812D76">
        <w:rPr>
          <w:sz w:val="22"/>
          <w:szCs w:val="22"/>
        </w:rPr>
        <w:t>Please date and sign at the bottom of the form.</w:t>
      </w:r>
    </w:p>
    <w:p w14:paraId="2476FF0C" w14:textId="77777777" w:rsidR="00E97459" w:rsidRDefault="00E97459" w:rsidP="00E97459">
      <w:pPr>
        <w:rPr>
          <w:b/>
          <w:sz w:val="22"/>
          <w:szCs w:val="22"/>
          <w:u w:val="single"/>
        </w:rPr>
      </w:pPr>
    </w:p>
    <w:p w14:paraId="7E230E31" w14:textId="5E887C24" w:rsidR="00E97459" w:rsidRDefault="00E97459" w:rsidP="00E97459">
      <w:pPr>
        <w:rPr>
          <w:sz w:val="22"/>
          <w:szCs w:val="22"/>
        </w:rPr>
      </w:pPr>
      <w:r w:rsidRPr="00812D76">
        <w:rPr>
          <w:b/>
          <w:sz w:val="22"/>
          <w:szCs w:val="22"/>
          <w:u w:val="single"/>
        </w:rPr>
        <w:t xml:space="preserve">                  </w:t>
      </w:r>
      <w:r w:rsidRPr="00812D7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I hereby elect the lump sum payment of </w:t>
      </w:r>
      <w:r w:rsidRPr="00812D76">
        <w:rPr>
          <w:b/>
          <w:sz w:val="22"/>
          <w:szCs w:val="22"/>
        </w:rPr>
        <w:t>my Pension Plan benefits.</w:t>
      </w:r>
    </w:p>
    <w:p w14:paraId="2EF277AD" w14:textId="77777777" w:rsidR="00812D76" w:rsidRDefault="00812D76" w:rsidP="00812D76">
      <w:pPr>
        <w:rPr>
          <w:sz w:val="22"/>
          <w:szCs w:val="22"/>
        </w:rPr>
      </w:pPr>
    </w:p>
    <w:p w14:paraId="1DBCC92B" w14:textId="2A51410C" w:rsidR="004159A2" w:rsidRPr="004809DD" w:rsidRDefault="004159A2" w:rsidP="003821B1">
      <w:pPr>
        <w:jc w:val="both"/>
        <w:rPr>
          <w:sz w:val="22"/>
          <w:szCs w:val="22"/>
        </w:rPr>
      </w:pPr>
      <w:r w:rsidRPr="004809DD">
        <w:rPr>
          <w:sz w:val="22"/>
          <w:szCs w:val="22"/>
        </w:rPr>
        <w:t xml:space="preserve">I understand this means that I will receive, on or soon after </w:t>
      </w:r>
      <w:r w:rsidR="009C2CDA">
        <w:rPr>
          <w:sz w:val="22"/>
          <w:szCs w:val="22"/>
        </w:rPr>
        <w:t>November 30, 2024</w:t>
      </w:r>
      <w:r w:rsidRPr="004809DD">
        <w:rPr>
          <w:sz w:val="22"/>
          <w:szCs w:val="22"/>
        </w:rPr>
        <w:t xml:space="preserve">, a lump-sum payment in the amount indicated on the </w:t>
      </w:r>
      <w:r w:rsidR="009C2CDA">
        <w:rPr>
          <w:sz w:val="22"/>
          <w:szCs w:val="22"/>
        </w:rPr>
        <w:t xml:space="preserve">Pension Benefit and Lump Sum </w:t>
      </w:r>
      <w:r w:rsidR="003E031F">
        <w:rPr>
          <w:sz w:val="22"/>
          <w:szCs w:val="22"/>
        </w:rPr>
        <w:t xml:space="preserve">Statement </w:t>
      </w:r>
      <w:r w:rsidRPr="004809DD">
        <w:rPr>
          <w:sz w:val="22"/>
          <w:szCs w:val="22"/>
        </w:rPr>
        <w:t xml:space="preserve">with which I was provided, instead of the monthly payments </w:t>
      </w:r>
      <w:r w:rsidR="006466E1">
        <w:rPr>
          <w:sz w:val="22"/>
          <w:szCs w:val="22"/>
        </w:rPr>
        <w:t>under the form of payment shown on the Statement.</w:t>
      </w:r>
      <w:r w:rsidRPr="004809DD">
        <w:rPr>
          <w:sz w:val="22"/>
          <w:szCs w:val="22"/>
        </w:rPr>
        <w:t xml:space="preserve">  I understand that this election is optional, and that I could </w:t>
      </w:r>
      <w:r w:rsidR="00812D76">
        <w:rPr>
          <w:sz w:val="22"/>
          <w:szCs w:val="22"/>
        </w:rPr>
        <w:t xml:space="preserve">continue to receive monthly pension payments, or be eligible to receive monthly pension payments if not yet commenced, </w:t>
      </w:r>
      <w:r w:rsidRPr="004809DD">
        <w:rPr>
          <w:sz w:val="22"/>
          <w:szCs w:val="22"/>
        </w:rPr>
        <w:t>rather than make this election.</w:t>
      </w:r>
    </w:p>
    <w:p w14:paraId="6E7E27D9" w14:textId="77777777" w:rsidR="004159A2" w:rsidRPr="001A1D20" w:rsidRDefault="004159A2" w:rsidP="003821B1">
      <w:pPr>
        <w:jc w:val="both"/>
        <w:rPr>
          <w:sz w:val="16"/>
          <w:szCs w:val="20"/>
        </w:rPr>
      </w:pPr>
    </w:p>
    <w:p w14:paraId="78CB96A1" w14:textId="285549FE" w:rsidR="004159A2" w:rsidRPr="004809DD" w:rsidRDefault="004159A2" w:rsidP="003821B1">
      <w:pPr>
        <w:jc w:val="both"/>
        <w:rPr>
          <w:sz w:val="22"/>
          <w:szCs w:val="22"/>
        </w:rPr>
      </w:pPr>
      <w:r w:rsidRPr="004809DD">
        <w:rPr>
          <w:sz w:val="22"/>
          <w:szCs w:val="22"/>
        </w:rPr>
        <w:t>I acknowledge that I received a packet of m</w:t>
      </w:r>
      <w:r>
        <w:rPr>
          <w:sz w:val="22"/>
          <w:szCs w:val="22"/>
        </w:rPr>
        <w:t xml:space="preserve">aterials dated </w:t>
      </w:r>
      <w:r w:rsidR="00812D76" w:rsidRPr="00812D76">
        <w:rPr>
          <w:sz w:val="22"/>
          <w:szCs w:val="22"/>
          <w:highlight w:val="yellow"/>
        </w:rPr>
        <w:t>August 15, 2024</w:t>
      </w:r>
      <w:r w:rsidRPr="004809DD">
        <w:rPr>
          <w:sz w:val="22"/>
          <w:szCs w:val="22"/>
        </w:rPr>
        <w:t xml:space="preserve"> describing the</w:t>
      </w:r>
      <w:r w:rsidR="00812D76">
        <w:rPr>
          <w:sz w:val="22"/>
          <w:szCs w:val="22"/>
        </w:rPr>
        <w:t xml:space="preserve"> lump sum</w:t>
      </w:r>
      <w:r w:rsidRPr="004809DD">
        <w:rPr>
          <w:sz w:val="22"/>
          <w:szCs w:val="22"/>
        </w:rPr>
        <w:t xml:space="preserve"> option, including a Memo and a Questions &amp; Answers document explaining, among other things, the manner in which the lump amount shown on my </w:t>
      </w:r>
      <w:r w:rsidR="00812D76">
        <w:rPr>
          <w:sz w:val="22"/>
          <w:szCs w:val="22"/>
        </w:rPr>
        <w:t xml:space="preserve">Pension Benefit and Lump Sum </w:t>
      </w:r>
      <w:r w:rsidRPr="004809DD">
        <w:rPr>
          <w:sz w:val="22"/>
          <w:szCs w:val="22"/>
        </w:rPr>
        <w:t xml:space="preserve">Statement was calculated.   I affirm that (1) my election hereby to </w:t>
      </w:r>
      <w:r w:rsidR="00812D76">
        <w:rPr>
          <w:sz w:val="22"/>
          <w:szCs w:val="22"/>
        </w:rPr>
        <w:t xml:space="preserve">receive a one-time  lump sum payment </w:t>
      </w:r>
      <w:r w:rsidRPr="004809DD">
        <w:rPr>
          <w:sz w:val="22"/>
          <w:szCs w:val="22"/>
        </w:rPr>
        <w:t xml:space="preserve">is completely voluntary; (2) the consequences of making and of declining the </w:t>
      </w:r>
      <w:r w:rsidR="006466E1">
        <w:rPr>
          <w:sz w:val="22"/>
          <w:szCs w:val="22"/>
        </w:rPr>
        <w:t xml:space="preserve">lump sum </w:t>
      </w:r>
      <w:r w:rsidR="00812D76">
        <w:rPr>
          <w:sz w:val="22"/>
          <w:szCs w:val="22"/>
        </w:rPr>
        <w:t>election</w:t>
      </w:r>
      <w:r w:rsidR="006466E1">
        <w:rPr>
          <w:sz w:val="22"/>
          <w:szCs w:val="22"/>
        </w:rPr>
        <w:t xml:space="preserve"> </w:t>
      </w:r>
      <w:r w:rsidRPr="004809DD">
        <w:rPr>
          <w:sz w:val="22"/>
          <w:szCs w:val="22"/>
        </w:rPr>
        <w:t>have been explained to me, including that there will be no further benefits available to me from the Pension Plan after I receive the lump sum payment, a</w:t>
      </w:r>
      <w:r w:rsidRPr="00812D76">
        <w:rPr>
          <w:sz w:val="22"/>
          <w:szCs w:val="22"/>
          <w:highlight w:val="yellow"/>
        </w:rPr>
        <w:t>nd that I am required to sign a Waiver and Release of Claims as a condition to receiving the lump sum payment;</w:t>
      </w:r>
      <w:r w:rsidRPr="004809DD">
        <w:rPr>
          <w:sz w:val="22"/>
          <w:szCs w:val="22"/>
        </w:rPr>
        <w:t xml:space="preserve"> and (3) I </w:t>
      </w:r>
      <w:r w:rsidR="00812D76">
        <w:rPr>
          <w:sz w:val="22"/>
          <w:szCs w:val="22"/>
        </w:rPr>
        <w:t xml:space="preserve">have been advised to review the lump sum </w:t>
      </w:r>
      <w:r w:rsidRPr="004809DD">
        <w:rPr>
          <w:sz w:val="22"/>
          <w:szCs w:val="22"/>
        </w:rPr>
        <w:t xml:space="preserve">election decision and the materials included in the packet with a personal advisor and an attorney, in particular because the </w:t>
      </w:r>
      <w:r w:rsidRPr="00812D76">
        <w:rPr>
          <w:color w:val="000000"/>
          <w:sz w:val="22"/>
          <w:szCs w:val="22"/>
          <w:highlight w:val="yellow"/>
        </w:rPr>
        <w:t>Waiver and Release of Claims involves waiving certain legal rights.</w:t>
      </w:r>
      <w:r w:rsidRPr="004809DD">
        <w:rPr>
          <w:sz w:val="22"/>
          <w:szCs w:val="22"/>
        </w:rPr>
        <w:t xml:space="preserve"> </w:t>
      </w:r>
    </w:p>
    <w:p w14:paraId="355EA6C9" w14:textId="77777777" w:rsidR="004159A2" w:rsidRPr="001A1D20" w:rsidRDefault="004159A2" w:rsidP="003821B1">
      <w:pPr>
        <w:jc w:val="both"/>
        <w:rPr>
          <w:sz w:val="18"/>
          <w:szCs w:val="20"/>
        </w:rPr>
      </w:pPr>
    </w:p>
    <w:p w14:paraId="0B313015" w14:textId="4918C606" w:rsidR="004159A2" w:rsidRPr="004809DD" w:rsidRDefault="004159A2" w:rsidP="003821B1">
      <w:pPr>
        <w:jc w:val="both"/>
        <w:rPr>
          <w:sz w:val="22"/>
          <w:szCs w:val="22"/>
        </w:rPr>
      </w:pPr>
      <w:r w:rsidRPr="004809DD">
        <w:rPr>
          <w:sz w:val="22"/>
          <w:szCs w:val="22"/>
        </w:rPr>
        <w:t>I understand that, for my cash-out election to be effective, the following forms must be filled out, signed and returned to BPAS</w:t>
      </w:r>
      <w:r w:rsidR="00AC4B89">
        <w:rPr>
          <w:sz w:val="22"/>
          <w:szCs w:val="22"/>
        </w:rPr>
        <w:t xml:space="preserve"> </w:t>
      </w:r>
      <w:r w:rsidRPr="004809DD">
        <w:rPr>
          <w:sz w:val="22"/>
          <w:szCs w:val="22"/>
        </w:rPr>
        <w:t>no later than the close of busines</w:t>
      </w:r>
      <w:r w:rsidRPr="005A6E05">
        <w:rPr>
          <w:sz w:val="22"/>
          <w:szCs w:val="22"/>
        </w:rPr>
        <w:t xml:space="preserve">s on </w:t>
      </w:r>
      <w:r w:rsidR="00812D76" w:rsidRPr="00AC4B89">
        <w:rPr>
          <w:b/>
          <w:sz w:val="22"/>
          <w:szCs w:val="22"/>
        </w:rPr>
        <w:t xml:space="preserve">October </w:t>
      </w:r>
      <w:r w:rsidRPr="00AC4B89">
        <w:rPr>
          <w:b/>
          <w:kern w:val="1"/>
          <w:sz w:val="22"/>
          <w:szCs w:val="22"/>
        </w:rPr>
        <w:t>15</w:t>
      </w:r>
      <w:r w:rsidRPr="00AC4B89">
        <w:rPr>
          <w:b/>
          <w:sz w:val="22"/>
          <w:szCs w:val="22"/>
        </w:rPr>
        <w:t>, 202</w:t>
      </w:r>
      <w:r w:rsidR="00812D76" w:rsidRPr="00AC4B89">
        <w:rPr>
          <w:b/>
          <w:sz w:val="22"/>
          <w:szCs w:val="22"/>
        </w:rPr>
        <w:t>4</w:t>
      </w:r>
      <w:r w:rsidRPr="005A6E05">
        <w:rPr>
          <w:sz w:val="22"/>
          <w:szCs w:val="22"/>
        </w:rPr>
        <w:t>; and t</w:t>
      </w:r>
      <w:r w:rsidRPr="004809DD">
        <w:rPr>
          <w:sz w:val="22"/>
          <w:szCs w:val="22"/>
        </w:rPr>
        <w:t xml:space="preserve">hat, </w:t>
      </w:r>
      <w:r w:rsidRPr="004809DD">
        <w:rPr>
          <w:b/>
          <w:sz w:val="22"/>
          <w:szCs w:val="22"/>
        </w:rPr>
        <w:t>if I fail to submit the following forms b</w:t>
      </w:r>
      <w:r w:rsidRPr="0000445D">
        <w:rPr>
          <w:b/>
          <w:sz w:val="22"/>
          <w:szCs w:val="22"/>
        </w:rPr>
        <w:t>y</w:t>
      </w:r>
      <w:r w:rsidRPr="005A6E05">
        <w:rPr>
          <w:b/>
          <w:sz w:val="22"/>
          <w:szCs w:val="22"/>
        </w:rPr>
        <w:t xml:space="preserve"> </w:t>
      </w:r>
      <w:r w:rsidR="00812D76">
        <w:rPr>
          <w:b/>
          <w:sz w:val="22"/>
          <w:szCs w:val="22"/>
        </w:rPr>
        <w:t>October 15, 2024</w:t>
      </w:r>
      <w:r w:rsidRPr="005A6E05">
        <w:rPr>
          <w:b/>
          <w:sz w:val="22"/>
          <w:szCs w:val="22"/>
        </w:rPr>
        <w:t xml:space="preserve">, </w:t>
      </w:r>
      <w:r w:rsidRPr="004809DD">
        <w:rPr>
          <w:b/>
          <w:sz w:val="22"/>
          <w:szCs w:val="22"/>
        </w:rPr>
        <w:t xml:space="preserve">I will not be entitled to the </w:t>
      </w:r>
      <w:r w:rsidR="00812D76">
        <w:rPr>
          <w:b/>
          <w:sz w:val="22"/>
          <w:szCs w:val="22"/>
        </w:rPr>
        <w:t xml:space="preserve">lump sum </w:t>
      </w:r>
      <w:r w:rsidRPr="004809DD">
        <w:rPr>
          <w:b/>
          <w:sz w:val="22"/>
          <w:szCs w:val="22"/>
        </w:rPr>
        <w:t xml:space="preserve">at this time, but rather will </w:t>
      </w:r>
      <w:r w:rsidR="00812D76">
        <w:rPr>
          <w:b/>
          <w:sz w:val="22"/>
          <w:szCs w:val="22"/>
        </w:rPr>
        <w:t>continue to receive monthly pension payments, or be eligible to receive monthly pension payments in the future if not yet commenced.</w:t>
      </w:r>
    </w:p>
    <w:p w14:paraId="790E5EE8" w14:textId="77777777" w:rsidR="004159A2" w:rsidRPr="001A1D20" w:rsidRDefault="004159A2" w:rsidP="003821B1">
      <w:pPr>
        <w:jc w:val="both"/>
        <w:rPr>
          <w:sz w:val="18"/>
        </w:rPr>
      </w:pPr>
    </w:p>
    <w:p w14:paraId="375BDCD9" w14:textId="2486FB5A" w:rsidR="004159A2" w:rsidRPr="004809DD" w:rsidRDefault="004159A2" w:rsidP="003821B1">
      <w:pPr>
        <w:numPr>
          <w:ilvl w:val="0"/>
          <w:numId w:val="5"/>
        </w:numPr>
        <w:jc w:val="both"/>
        <w:rPr>
          <w:sz w:val="22"/>
          <w:szCs w:val="22"/>
        </w:rPr>
      </w:pPr>
      <w:r w:rsidRPr="004809DD">
        <w:rPr>
          <w:sz w:val="22"/>
          <w:szCs w:val="22"/>
        </w:rPr>
        <w:t>This</w:t>
      </w:r>
      <w:r w:rsidRPr="00006ECE">
        <w:rPr>
          <w:b/>
          <w:sz w:val="22"/>
          <w:szCs w:val="22"/>
        </w:rPr>
        <w:t xml:space="preserve"> </w:t>
      </w:r>
      <w:r w:rsidR="00006ECE" w:rsidRPr="00006ECE">
        <w:rPr>
          <w:b/>
          <w:sz w:val="22"/>
          <w:szCs w:val="22"/>
        </w:rPr>
        <w:t>Lump Sum</w:t>
      </w:r>
      <w:r w:rsidRPr="00006ECE">
        <w:rPr>
          <w:b/>
          <w:sz w:val="22"/>
          <w:szCs w:val="22"/>
        </w:rPr>
        <w:t xml:space="preserve"> Election Form</w:t>
      </w:r>
      <w:r w:rsidRPr="004809DD">
        <w:rPr>
          <w:sz w:val="22"/>
          <w:szCs w:val="22"/>
        </w:rPr>
        <w:t>, with this Part I completed.</w:t>
      </w:r>
    </w:p>
    <w:p w14:paraId="5A344054" w14:textId="77777777" w:rsidR="004159A2" w:rsidRPr="00006ECE" w:rsidRDefault="004159A2" w:rsidP="003821B1">
      <w:pPr>
        <w:numPr>
          <w:ilvl w:val="0"/>
          <w:numId w:val="5"/>
        </w:numPr>
        <w:jc w:val="both"/>
        <w:rPr>
          <w:b/>
          <w:sz w:val="22"/>
          <w:szCs w:val="22"/>
          <w:highlight w:val="yellow"/>
        </w:rPr>
      </w:pPr>
      <w:r w:rsidRPr="00812D76">
        <w:rPr>
          <w:sz w:val="22"/>
          <w:szCs w:val="22"/>
          <w:highlight w:val="yellow"/>
        </w:rPr>
        <w:t xml:space="preserve">The </w:t>
      </w:r>
      <w:r w:rsidRPr="00006ECE">
        <w:rPr>
          <w:b/>
          <w:sz w:val="22"/>
          <w:szCs w:val="22"/>
          <w:highlight w:val="yellow"/>
        </w:rPr>
        <w:t>Waiver and Release of Claims.</w:t>
      </w:r>
    </w:p>
    <w:p w14:paraId="2194CC01" w14:textId="3C8A1BBD" w:rsidR="004159A2" w:rsidRPr="004809DD" w:rsidRDefault="004159A2" w:rsidP="003821B1">
      <w:pPr>
        <w:numPr>
          <w:ilvl w:val="0"/>
          <w:numId w:val="5"/>
        </w:numPr>
        <w:jc w:val="both"/>
        <w:rPr>
          <w:sz w:val="22"/>
          <w:szCs w:val="22"/>
        </w:rPr>
      </w:pPr>
      <w:r w:rsidRPr="004809DD">
        <w:rPr>
          <w:sz w:val="22"/>
          <w:szCs w:val="22"/>
        </w:rPr>
        <w:t xml:space="preserve">If applicable, the </w:t>
      </w:r>
      <w:r w:rsidRPr="00006ECE">
        <w:rPr>
          <w:b/>
          <w:sz w:val="22"/>
          <w:szCs w:val="22"/>
        </w:rPr>
        <w:t xml:space="preserve">Spousal Consent to the Optional </w:t>
      </w:r>
      <w:r w:rsidR="00006ECE">
        <w:rPr>
          <w:b/>
          <w:sz w:val="22"/>
          <w:szCs w:val="22"/>
        </w:rPr>
        <w:t>Lump Sum</w:t>
      </w:r>
      <w:r w:rsidRPr="004809DD">
        <w:rPr>
          <w:sz w:val="22"/>
          <w:szCs w:val="22"/>
        </w:rPr>
        <w:t>.</w:t>
      </w:r>
    </w:p>
    <w:p w14:paraId="64631502" w14:textId="6A676363" w:rsidR="004159A2" w:rsidRDefault="004159A2" w:rsidP="003821B1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006ECE" w:rsidRPr="00006ECE">
        <w:rPr>
          <w:b/>
          <w:sz w:val="22"/>
          <w:szCs w:val="22"/>
        </w:rPr>
        <w:t>Lump Sum- Form of Payment</w:t>
      </w:r>
      <w:r w:rsidRPr="00006ECE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must be completed with direction on whether you are electing a cash distribution or rollover. (The rollover options are explained in the Special Tax Notice Regarding Plan Payments included in the packet.)</w:t>
      </w:r>
      <w:r w:rsidRPr="004809DD">
        <w:rPr>
          <w:sz w:val="22"/>
          <w:szCs w:val="22"/>
        </w:rPr>
        <w:t xml:space="preserve"> </w:t>
      </w:r>
    </w:p>
    <w:p w14:paraId="4829D4FA" w14:textId="77777777" w:rsidR="004159A2" w:rsidRPr="001A1D20" w:rsidRDefault="004159A2" w:rsidP="003821B1">
      <w:pPr>
        <w:jc w:val="both"/>
        <w:rPr>
          <w:sz w:val="18"/>
          <w:szCs w:val="20"/>
        </w:rPr>
      </w:pPr>
    </w:p>
    <w:p w14:paraId="57C1B3CA" w14:textId="77777777" w:rsidR="00006ECE" w:rsidRDefault="004159A2" w:rsidP="003821B1">
      <w:pPr>
        <w:jc w:val="both"/>
        <w:rPr>
          <w:sz w:val="22"/>
          <w:szCs w:val="22"/>
        </w:rPr>
      </w:pPr>
      <w:r w:rsidRPr="004809DD">
        <w:rPr>
          <w:sz w:val="22"/>
          <w:szCs w:val="22"/>
        </w:rPr>
        <w:t xml:space="preserve">I understand that once I submit the above materials, I have a 7-day period to revoke my election.  After that 7-day period has passed, my election will become irrevocable, and all </w:t>
      </w:r>
      <w:r w:rsidRPr="004809DD">
        <w:rPr>
          <w:color w:val="000000"/>
          <w:sz w:val="22"/>
          <w:szCs w:val="22"/>
        </w:rPr>
        <w:t>prior elections I have made as to the form and timing of my benefit payments and as to my beneficiaries (including any beneficiaries I have designated under any of the Plan’s survivor annuity options) will be cancelled</w:t>
      </w:r>
      <w:r w:rsidRPr="004809DD">
        <w:rPr>
          <w:sz w:val="22"/>
          <w:szCs w:val="22"/>
        </w:rPr>
        <w:t>.</w:t>
      </w:r>
    </w:p>
    <w:p w14:paraId="2C635527" w14:textId="177DFF8E" w:rsidR="004159A2" w:rsidRDefault="004159A2" w:rsidP="003821B1">
      <w:pPr>
        <w:jc w:val="both"/>
        <w:rPr>
          <w:sz w:val="22"/>
          <w:szCs w:val="22"/>
        </w:rPr>
      </w:pPr>
      <w:r w:rsidRPr="004809DD">
        <w:rPr>
          <w:sz w:val="22"/>
          <w:szCs w:val="22"/>
        </w:rPr>
        <w:tab/>
      </w:r>
      <w:r w:rsidRPr="004809DD">
        <w:rPr>
          <w:sz w:val="22"/>
          <w:szCs w:val="22"/>
        </w:rPr>
        <w:tab/>
      </w:r>
    </w:p>
    <w:p w14:paraId="79C67DB9" w14:textId="77777777" w:rsidR="004159A2" w:rsidRDefault="004159A2" w:rsidP="00D57673">
      <w:pPr>
        <w:jc w:val="both"/>
        <w:rPr>
          <w:sz w:val="22"/>
          <w:szCs w:val="22"/>
        </w:rPr>
      </w:pPr>
    </w:p>
    <w:p w14:paraId="4ED22A20" w14:textId="4DB06153" w:rsidR="004159A2" w:rsidRPr="00006ECE" w:rsidRDefault="004159A2" w:rsidP="00D57673">
      <w:pPr>
        <w:jc w:val="both"/>
        <w:rPr>
          <w:sz w:val="22"/>
          <w:szCs w:val="22"/>
        </w:rPr>
      </w:pPr>
      <w:r w:rsidRPr="00006ECE">
        <w:rPr>
          <w:sz w:val="22"/>
          <w:szCs w:val="22"/>
          <w:u w:val="single"/>
        </w:rPr>
        <w:t>____________________</w:t>
      </w:r>
      <w:r w:rsidRPr="00006ECE">
        <w:rPr>
          <w:sz w:val="22"/>
          <w:szCs w:val="22"/>
          <w:u w:val="single"/>
        </w:rPr>
        <w:tab/>
      </w:r>
      <w:r w:rsidRPr="00006ECE">
        <w:rPr>
          <w:sz w:val="22"/>
          <w:szCs w:val="22"/>
          <w:u w:val="single"/>
        </w:rPr>
        <w:tab/>
      </w:r>
      <w:r w:rsidRPr="00006ECE">
        <w:rPr>
          <w:sz w:val="22"/>
          <w:szCs w:val="22"/>
          <w:u w:val="single"/>
        </w:rPr>
        <w:tab/>
      </w:r>
      <w:r w:rsidRPr="004809DD">
        <w:rPr>
          <w:sz w:val="22"/>
          <w:szCs w:val="22"/>
        </w:rPr>
        <w:t>________</w:t>
      </w:r>
      <w:r w:rsidR="00006ECE">
        <w:rPr>
          <w:sz w:val="22"/>
          <w:szCs w:val="22"/>
        </w:rPr>
        <w:t xml:space="preserve">                       </w:t>
      </w:r>
      <w:r w:rsidRPr="004809DD">
        <w:rPr>
          <w:sz w:val="22"/>
          <w:szCs w:val="22"/>
        </w:rPr>
        <w:t>___________</w:t>
      </w:r>
    </w:p>
    <w:p w14:paraId="5D6DB64D" w14:textId="3EEA4382" w:rsidR="00037235" w:rsidRPr="00006ECE" w:rsidRDefault="00037235" w:rsidP="00D57673">
      <w:pPr>
        <w:jc w:val="both"/>
        <w:rPr>
          <w:sz w:val="22"/>
          <w:szCs w:val="22"/>
        </w:rPr>
      </w:pPr>
      <w:r w:rsidRPr="00006ECE">
        <w:rPr>
          <w:sz w:val="22"/>
          <w:szCs w:val="22"/>
        </w:rPr>
        <w:t xml:space="preserve">Participant Signature      </w:t>
      </w:r>
      <w:r w:rsidR="00006ECE">
        <w:rPr>
          <w:sz w:val="22"/>
          <w:szCs w:val="22"/>
        </w:rPr>
        <w:tab/>
      </w:r>
      <w:r w:rsidR="00006ECE">
        <w:rPr>
          <w:sz w:val="22"/>
          <w:szCs w:val="22"/>
        </w:rPr>
        <w:tab/>
      </w:r>
      <w:r w:rsidR="00006ECE">
        <w:rPr>
          <w:sz w:val="22"/>
          <w:szCs w:val="22"/>
        </w:rPr>
        <w:tab/>
      </w:r>
      <w:r w:rsidR="00006ECE">
        <w:rPr>
          <w:sz w:val="22"/>
          <w:szCs w:val="22"/>
        </w:rPr>
        <w:tab/>
      </w:r>
      <w:r w:rsidR="00006ECE">
        <w:rPr>
          <w:sz w:val="22"/>
          <w:szCs w:val="22"/>
        </w:rPr>
        <w:tab/>
      </w:r>
      <w:r w:rsidR="00006ECE">
        <w:rPr>
          <w:sz w:val="22"/>
          <w:szCs w:val="22"/>
        </w:rPr>
        <w:tab/>
        <w:t>Date</w:t>
      </w:r>
      <w:r w:rsidRPr="00006ECE">
        <w:rPr>
          <w:sz w:val="22"/>
          <w:szCs w:val="22"/>
        </w:rPr>
        <w:t xml:space="preserve">      </w:t>
      </w:r>
      <w:r w:rsidR="00006ECE">
        <w:rPr>
          <w:sz w:val="22"/>
          <w:szCs w:val="22"/>
        </w:rPr>
        <w:t xml:space="preserve">                       </w:t>
      </w:r>
      <w:r w:rsidRPr="00006ECE">
        <w:rPr>
          <w:sz w:val="22"/>
          <w:szCs w:val="22"/>
        </w:rPr>
        <w:t xml:space="preserve">                              </w:t>
      </w:r>
    </w:p>
    <w:p w14:paraId="29053FC7" w14:textId="2E5F557F" w:rsidR="00006ECE" w:rsidRDefault="00006ECE" w:rsidP="00006ECE">
      <w:pPr>
        <w:pStyle w:val="PlainText"/>
        <w:rPr>
          <w:sz w:val="22"/>
          <w:szCs w:val="22"/>
        </w:rPr>
      </w:pPr>
    </w:p>
    <w:p w14:paraId="1A5FA981" w14:textId="62F66E76" w:rsidR="003E031F" w:rsidRDefault="003E031F" w:rsidP="00006ECE">
      <w:pPr>
        <w:pStyle w:val="PlainText"/>
        <w:rPr>
          <w:sz w:val="22"/>
          <w:szCs w:val="22"/>
        </w:rPr>
      </w:pPr>
    </w:p>
    <w:p w14:paraId="22F89257" w14:textId="77777777" w:rsidR="003E031F" w:rsidRDefault="003E031F" w:rsidP="00006ECE">
      <w:pPr>
        <w:pStyle w:val="PlainText"/>
        <w:rPr>
          <w:sz w:val="22"/>
          <w:szCs w:val="22"/>
        </w:rPr>
      </w:pPr>
    </w:p>
    <w:p w14:paraId="6FA6FAA5" w14:textId="129B5359" w:rsidR="004159A2" w:rsidRDefault="00006ECE" w:rsidP="00006ECE">
      <w:pPr>
        <w:jc w:val="both"/>
        <w:rPr>
          <w:sz w:val="22"/>
          <w:szCs w:val="22"/>
        </w:rPr>
      </w:pPr>
      <w:r>
        <w:rPr>
          <w:noProof/>
        </w:rPr>
        <w:lastRenderedPageBreak/>
        <w:tab/>
      </w:r>
      <w:r>
        <w:rPr>
          <w:noProof/>
        </w:rPr>
        <w:tab/>
      </w:r>
      <w:r w:rsidR="00E97459" w:rsidRPr="00E97459">
        <w:rPr>
          <w:sz w:val="22"/>
          <w:szCs w:val="22"/>
        </w:rPr>
        <w:t xml:space="preserve">                                                                               </w:t>
      </w:r>
      <w:r w:rsidR="00E97459">
        <w:rPr>
          <w:sz w:val="22"/>
          <w:szCs w:val="22"/>
        </w:rPr>
        <w:t xml:space="preserve">                                            </w:t>
      </w:r>
    </w:p>
    <w:p w14:paraId="239C7D85" w14:textId="1E095277" w:rsidR="00AC4B89" w:rsidRPr="004809DD" w:rsidRDefault="00AC4B89" w:rsidP="00926EBF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>Lump Sum</w:t>
      </w:r>
      <w:r w:rsidRPr="00217B53">
        <w:rPr>
          <w:b/>
          <w:sz w:val="28"/>
          <w:szCs w:val="28"/>
        </w:rPr>
        <w:t xml:space="preserve"> Election Form</w:t>
      </w:r>
    </w:p>
    <w:p w14:paraId="3728D4C5" w14:textId="77777777" w:rsidR="006466E1" w:rsidRDefault="006466E1" w:rsidP="006466E1">
      <w:pPr>
        <w:pStyle w:val="ListParagraph"/>
        <w:ind w:left="1080"/>
        <w:jc w:val="both"/>
        <w:rPr>
          <w:b/>
          <w:sz w:val="22"/>
          <w:szCs w:val="22"/>
        </w:rPr>
      </w:pPr>
    </w:p>
    <w:p w14:paraId="0F8C8C7B" w14:textId="77777777" w:rsidR="006466E1" w:rsidRPr="00006ECE" w:rsidRDefault="006466E1" w:rsidP="006466E1">
      <w:pPr>
        <w:pStyle w:val="ListParagraph"/>
        <w:ind w:left="1080"/>
        <w:jc w:val="both"/>
        <w:rPr>
          <w:b/>
          <w:sz w:val="22"/>
          <w:szCs w:val="22"/>
          <w:u w:val="single"/>
        </w:rPr>
      </w:pPr>
    </w:p>
    <w:p w14:paraId="76234DB8" w14:textId="2CC12E19" w:rsidR="004159A2" w:rsidRPr="00006ECE" w:rsidRDefault="00006ECE" w:rsidP="00E97459">
      <w:pPr>
        <w:jc w:val="both"/>
        <w:rPr>
          <w:b/>
          <w:u w:val="single"/>
        </w:rPr>
      </w:pPr>
      <w:r w:rsidRPr="00006ECE">
        <w:rPr>
          <w:b/>
          <w:u w:val="single"/>
        </w:rPr>
        <w:t xml:space="preserve">Section II - </w:t>
      </w:r>
      <w:r w:rsidR="00812D76" w:rsidRPr="00006ECE">
        <w:rPr>
          <w:b/>
          <w:u w:val="single"/>
        </w:rPr>
        <w:t>Do Not Elect Lump Sum</w:t>
      </w:r>
    </w:p>
    <w:p w14:paraId="5BB35B21" w14:textId="77777777" w:rsidR="00006ECE" w:rsidRDefault="00006ECE" w:rsidP="00006ECE">
      <w:pPr>
        <w:rPr>
          <w:sz w:val="22"/>
          <w:szCs w:val="22"/>
        </w:rPr>
      </w:pPr>
    </w:p>
    <w:p w14:paraId="72F7B8FC" w14:textId="0389F784" w:rsidR="00006ECE" w:rsidRDefault="00006ECE" w:rsidP="00006ECE">
      <w:pPr>
        <w:rPr>
          <w:sz w:val="22"/>
          <w:szCs w:val="22"/>
        </w:rPr>
      </w:pPr>
      <w:r w:rsidRPr="006466E1">
        <w:rPr>
          <w:sz w:val="22"/>
          <w:szCs w:val="22"/>
        </w:rPr>
        <w:t>If you would like to</w:t>
      </w:r>
      <w:r>
        <w:rPr>
          <w:sz w:val="22"/>
          <w:szCs w:val="22"/>
        </w:rPr>
        <w:t xml:space="preserve"> decline the offer of a lump sum </w:t>
      </w:r>
      <w:r w:rsidR="003E031F">
        <w:rPr>
          <w:sz w:val="22"/>
          <w:szCs w:val="22"/>
        </w:rPr>
        <w:t>payment,</w:t>
      </w:r>
      <w:r w:rsidRPr="00812D76">
        <w:rPr>
          <w:sz w:val="22"/>
          <w:szCs w:val="22"/>
        </w:rPr>
        <w:t xml:space="preserve"> initial the line </w:t>
      </w:r>
      <w:r>
        <w:rPr>
          <w:sz w:val="22"/>
          <w:szCs w:val="22"/>
        </w:rPr>
        <w:t xml:space="preserve">below and </w:t>
      </w:r>
      <w:r w:rsidRPr="00812D76">
        <w:rPr>
          <w:sz w:val="22"/>
          <w:szCs w:val="22"/>
        </w:rPr>
        <w:t>date and sign at the bottom of the form.</w:t>
      </w:r>
      <w:r>
        <w:rPr>
          <w:sz w:val="22"/>
          <w:szCs w:val="22"/>
        </w:rPr>
        <w:t xml:space="preserve">  Return only this form to the address included on the instructions on page 4.</w:t>
      </w:r>
    </w:p>
    <w:p w14:paraId="5E5B3E9A" w14:textId="77777777" w:rsidR="00E97459" w:rsidRPr="00E97459" w:rsidRDefault="00E97459" w:rsidP="00E97459">
      <w:pPr>
        <w:jc w:val="both"/>
        <w:rPr>
          <w:b/>
        </w:rPr>
      </w:pPr>
    </w:p>
    <w:p w14:paraId="65651362" w14:textId="53BE80ED" w:rsidR="006466E1" w:rsidRDefault="00E97459" w:rsidP="006466E1">
      <w:pPr>
        <w:rPr>
          <w:sz w:val="22"/>
          <w:szCs w:val="22"/>
        </w:rPr>
      </w:pPr>
      <w:r w:rsidRPr="00812D76">
        <w:rPr>
          <w:b/>
          <w:sz w:val="22"/>
          <w:szCs w:val="22"/>
          <w:u w:val="single"/>
        </w:rPr>
        <w:t xml:space="preserve">                  </w:t>
      </w:r>
      <w:r w:rsidRPr="00812D7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I hereby decline the lump sum payment of </w:t>
      </w:r>
      <w:r w:rsidRPr="00812D76">
        <w:rPr>
          <w:b/>
          <w:sz w:val="22"/>
          <w:szCs w:val="22"/>
        </w:rPr>
        <w:t>my Pension Plan benefits.</w:t>
      </w:r>
    </w:p>
    <w:p w14:paraId="3772C5CA" w14:textId="77777777" w:rsidR="00E97459" w:rsidRDefault="00E97459" w:rsidP="006466E1">
      <w:pPr>
        <w:rPr>
          <w:sz w:val="22"/>
          <w:szCs w:val="22"/>
        </w:rPr>
      </w:pPr>
    </w:p>
    <w:p w14:paraId="025E302E" w14:textId="77777777" w:rsidR="006466E1" w:rsidRPr="00812D76" w:rsidRDefault="006466E1" w:rsidP="006466E1">
      <w:pPr>
        <w:rPr>
          <w:sz w:val="22"/>
          <w:szCs w:val="22"/>
        </w:rPr>
      </w:pPr>
    </w:p>
    <w:p w14:paraId="449E698D" w14:textId="7B67D40C" w:rsidR="004159A2" w:rsidRPr="004809DD" w:rsidRDefault="004159A2" w:rsidP="003821B1">
      <w:pPr>
        <w:jc w:val="both"/>
        <w:rPr>
          <w:sz w:val="22"/>
          <w:szCs w:val="22"/>
        </w:rPr>
      </w:pPr>
      <w:r w:rsidRPr="004809DD">
        <w:rPr>
          <w:sz w:val="22"/>
          <w:szCs w:val="22"/>
        </w:rPr>
        <w:t xml:space="preserve"> I understand this means that I will continue </w:t>
      </w:r>
      <w:r w:rsidR="006466E1">
        <w:rPr>
          <w:sz w:val="22"/>
          <w:szCs w:val="22"/>
        </w:rPr>
        <w:t>to receive monthly pension payments, or be eligible to receive monthly pension payments in the future, if not yet commenced.</w:t>
      </w:r>
      <w:r w:rsidRPr="004809DD">
        <w:rPr>
          <w:color w:val="000000"/>
          <w:sz w:val="22"/>
          <w:szCs w:val="22"/>
        </w:rPr>
        <w:t xml:space="preserve">  </w:t>
      </w:r>
      <w:r w:rsidRPr="004809DD">
        <w:rPr>
          <w:sz w:val="22"/>
          <w:szCs w:val="22"/>
        </w:rPr>
        <w:t>I acknowledge that I received a packet of mate</w:t>
      </w:r>
      <w:r w:rsidR="006466E1">
        <w:rPr>
          <w:sz w:val="22"/>
          <w:szCs w:val="22"/>
        </w:rPr>
        <w:t>rials dated August 15, 2024 describing the lump sum</w:t>
      </w:r>
      <w:r w:rsidRPr="004809DD">
        <w:rPr>
          <w:sz w:val="22"/>
          <w:szCs w:val="22"/>
        </w:rPr>
        <w:t xml:space="preserve"> option including a Memo and a Questions &amp; Answers document explaining, among other things, the manner in which the lump amount shown on my </w:t>
      </w:r>
      <w:r w:rsidR="006466E1">
        <w:rPr>
          <w:sz w:val="22"/>
          <w:szCs w:val="22"/>
        </w:rPr>
        <w:t xml:space="preserve">Pension Benefit and Lump Sum Statement </w:t>
      </w:r>
      <w:r w:rsidRPr="004809DD">
        <w:rPr>
          <w:sz w:val="22"/>
          <w:szCs w:val="22"/>
        </w:rPr>
        <w:t xml:space="preserve">was calculated.  I affirm that (1) the consequences of making and of declining the </w:t>
      </w:r>
      <w:r w:rsidR="006466E1">
        <w:rPr>
          <w:sz w:val="22"/>
          <w:szCs w:val="22"/>
        </w:rPr>
        <w:t>lump sum</w:t>
      </w:r>
      <w:r w:rsidRPr="004809DD">
        <w:rPr>
          <w:sz w:val="22"/>
          <w:szCs w:val="22"/>
        </w:rPr>
        <w:t xml:space="preserve"> election have been explained to me; and (2) I was given an opportunity to participate in the </w:t>
      </w:r>
      <w:r w:rsidR="006466E1">
        <w:rPr>
          <w:sz w:val="22"/>
          <w:szCs w:val="22"/>
        </w:rPr>
        <w:t>lump sum election.</w:t>
      </w:r>
    </w:p>
    <w:p w14:paraId="0C44302D" w14:textId="77777777" w:rsidR="004159A2" w:rsidRDefault="004159A2" w:rsidP="003821B1">
      <w:pPr>
        <w:rPr>
          <w:sz w:val="22"/>
          <w:szCs w:val="22"/>
        </w:rPr>
      </w:pPr>
    </w:p>
    <w:p w14:paraId="2EF8DBAE" w14:textId="77777777" w:rsidR="004159A2" w:rsidRPr="004809DD" w:rsidRDefault="004159A2" w:rsidP="003821B1">
      <w:pPr>
        <w:rPr>
          <w:sz w:val="22"/>
          <w:szCs w:val="22"/>
        </w:rPr>
      </w:pPr>
    </w:p>
    <w:p w14:paraId="0AADE93D" w14:textId="77777777" w:rsidR="003E031F" w:rsidRPr="00006ECE" w:rsidRDefault="003E031F" w:rsidP="003E031F">
      <w:pPr>
        <w:jc w:val="both"/>
        <w:rPr>
          <w:sz w:val="22"/>
          <w:szCs w:val="22"/>
        </w:rPr>
      </w:pPr>
      <w:r w:rsidRPr="00006ECE">
        <w:rPr>
          <w:sz w:val="22"/>
          <w:szCs w:val="22"/>
          <w:u w:val="single"/>
        </w:rPr>
        <w:t>____________________</w:t>
      </w:r>
      <w:r w:rsidRPr="00006ECE">
        <w:rPr>
          <w:sz w:val="22"/>
          <w:szCs w:val="22"/>
          <w:u w:val="single"/>
        </w:rPr>
        <w:tab/>
      </w:r>
      <w:r w:rsidRPr="00006ECE">
        <w:rPr>
          <w:sz w:val="22"/>
          <w:szCs w:val="22"/>
          <w:u w:val="single"/>
        </w:rPr>
        <w:tab/>
      </w:r>
      <w:r w:rsidRPr="00006ECE">
        <w:rPr>
          <w:sz w:val="22"/>
          <w:szCs w:val="22"/>
          <w:u w:val="single"/>
        </w:rPr>
        <w:tab/>
      </w:r>
      <w:r w:rsidRPr="004809DD">
        <w:rPr>
          <w:sz w:val="22"/>
          <w:szCs w:val="22"/>
        </w:rPr>
        <w:t>________</w:t>
      </w:r>
      <w:r>
        <w:rPr>
          <w:sz w:val="22"/>
          <w:szCs w:val="22"/>
        </w:rPr>
        <w:t xml:space="preserve">                       </w:t>
      </w:r>
      <w:r w:rsidRPr="004809DD">
        <w:rPr>
          <w:sz w:val="22"/>
          <w:szCs w:val="22"/>
        </w:rPr>
        <w:t>___________</w:t>
      </w:r>
    </w:p>
    <w:p w14:paraId="4CD985DA" w14:textId="77777777" w:rsidR="003E031F" w:rsidRPr="00006ECE" w:rsidRDefault="003E031F" w:rsidP="003E031F">
      <w:pPr>
        <w:jc w:val="both"/>
        <w:rPr>
          <w:sz w:val="22"/>
          <w:szCs w:val="22"/>
        </w:rPr>
      </w:pPr>
      <w:r w:rsidRPr="00006ECE">
        <w:rPr>
          <w:sz w:val="22"/>
          <w:szCs w:val="22"/>
        </w:rPr>
        <w:t xml:space="preserve">Participant Signature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Date</w:t>
      </w:r>
      <w:r w:rsidRPr="00006EC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             </w:t>
      </w:r>
      <w:r w:rsidRPr="00006ECE">
        <w:rPr>
          <w:sz w:val="22"/>
          <w:szCs w:val="22"/>
        </w:rPr>
        <w:t xml:space="preserve">                              </w:t>
      </w:r>
    </w:p>
    <w:p w14:paraId="4FF0DAFB" w14:textId="77777777" w:rsidR="003E031F" w:rsidRDefault="003E031F" w:rsidP="003E031F">
      <w:pPr>
        <w:pStyle w:val="PlainText"/>
        <w:rPr>
          <w:sz w:val="22"/>
          <w:szCs w:val="22"/>
        </w:rPr>
      </w:pPr>
    </w:p>
    <w:p w14:paraId="68BB94B3" w14:textId="77777777" w:rsidR="004159A2" w:rsidRDefault="004159A2" w:rsidP="00514409">
      <w:pPr>
        <w:jc w:val="both"/>
        <w:rPr>
          <w:sz w:val="22"/>
          <w:szCs w:val="22"/>
        </w:rPr>
      </w:pPr>
    </w:p>
    <w:p w14:paraId="7F448B03" w14:textId="77777777" w:rsidR="004159A2" w:rsidRDefault="004159A2" w:rsidP="00514409">
      <w:pPr>
        <w:jc w:val="both"/>
        <w:rPr>
          <w:sz w:val="22"/>
          <w:szCs w:val="22"/>
        </w:rPr>
      </w:pPr>
    </w:p>
    <w:p w14:paraId="0395F931" w14:textId="77777777" w:rsidR="004159A2" w:rsidRDefault="004159A2" w:rsidP="00514409">
      <w:pPr>
        <w:jc w:val="both"/>
        <w:rPr>
          <w:sz w:val="22"/>
          <w:szCs w:val="22"/>
        </w:rPr>
      </w:pPr>
    </w:p>
    <w:p w14:paraId="7D4AE955" w14:textId="77777777" w:rsidR="00853AAC" w:rsidRPr="00CD229C" w:rsidRDefault="00853AAC" w:rsidP="00853AAC">
      <w:pPr>
        <w:pStyle w:val="PlainText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t>R</w:t>
      </w:r>
      <w:r w:rsidRPr="00CD229C">
        <w:rPr>
          <w:rFonts w:ascii="Times New Roman" w:hAnsi="Times New Roman" w:cs="Times New Roman"/>
          <w:noProof/>
          <w:sz w:val="24"/>
          <w:szCs w:val="24"/>
        </w:rPr>
        <w:t>eturn completed forms to:</w:t>
      </w:r>
      <w:r w:rsidRPr="00853AA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BPAS, Attn: BFMC Pension Support</w:t>
      </w:r>
      <w:r w:rsidRPr="00CD229C">
        <w:rPr>
          <w:noProof/>
        </w:rPr>
        <w:t xml:space="preserve">   </w:t>
      </w:r>
    </w:p>
    <w:p w14:paraId="3DE667A0" w14:textId="77777777" w:rsidR="00853AAC" w:rsidRPr="00CD229C" w:rsidRDefault="00853AAC" w:rsidP="00853AAC">
      <w:pPr>
        <w:ind w:left="1530"/>
        <w:jc w:val="both"/>
        <w:rPr>
          <w:noProof/>
        </w:rPr>
      </w:pPr>
      <w:r w:rsidRPr="00CD229C">
        <w:rPr>
          <w:noProof/>
        </w:rPr>
        <w:t>     </w:t>
      </w:r>
      <w:r>
        <w:rPr>
          <w:noProof/>
        </w:rPr>
        <w:tab/>
      </w:r>
      <w:r>
        <w:rPr>
          <w:noProof/>
        </w:rPr>
        <w:tab/>
      </w:r>
      <w:r w:rsidRPr="00CD229C">
        <w:rPr>
          <w:noProof/>
        </w:rPr>
        <w:t>706. N. Clinton St, Suite 200</w:t>
      </w:r>
    </w:p>
    <w:p w14:paraId="4B2247CE" w14:textId="77777777" w:rsidR="00853AAC" w:rsidRPr="00CD229C" w:rsidRDefault="00853AAC" w:rsidP="00853AAC">
      <w:pPr>
        <w:ind w:left="1530"/>
        <w:jc w:val="both"/>
        <w:rPr>
          <w:noProof/>
        </w:rPr>
      </w:pPr>
      <w:r w:rsidRPr="00CD229C">
        <w:rPr>
          <w:noProof/>
        </w:rPr>
        <w:t>    </w:t>
      </w:r>
      <w:r>
        <w:rPr>
          <w:noProof/>
        </w:rPr>
        <w:tab/>
      </w:r>
      <w:r>
        <w:rPr>
          <w:noProof/>
        </w:rPr>
        <w:tab/>
      </w:r>
      <w:r w:rsidRPr="00CD229C">
        <w:rPr>
          <w:noProof/>
        </w:rPr>
        <w:t> Syracuse, NY 13204</w:t>
      </w:r>
    </w:p>
    <w:p w14:paraId="579FD687" w14:textId="77777777" w:rsidR="004159A2" w:rsidRDefault="004159A2" w:rsidP="00514409">
      <w:pPr>
        <w:jc w:val="both"/>
        <w:rPr>
          <w:sz w:val="22"/>
          <w:szCs w:val="22"/>
        </w:rPr>
      </w:pPr>
    </w:p>
    <w:p w14:paraId="258DA28B" w14:textId="77777777" w:rsidR="004159A2" w:rsidRPr="005C4007" w:rsidRDefault="004159A2" w:rsidP="00853AAC">
      <w:pPr>
        <w:pStyle w:val="PlainText"/>
        <w:ind w:left="1530"/>
        <w:rPr>
          <w:b/>
        </w:rPr>
      </w:pPr>
    </w:p>
    <w:sectPr w:rsidR="004159A2" w:rsidRPr="005C4007" w:rsidSect="00881B24">
      <w:pgSz w:w="12240" w:h="15840"/>
      <w:pgMar w:top="720" w:right="1350" w:bottom="1008" w:left="1440" w:header="270" w:footer="374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arah E. Dam" w:date="2024-07-03T15:54:00Z" w:initials="SED">
    <w:p w14:paraId="1053D64F" w14:textId="77777777" w:rsidR="00006ECE" w:rsidRDefault="00006ECE">
      <w:pPr>
        <w:pStyle w:val="CommentText"/>
      </w:pPr>
      <w:r>
        <w:rPr>
          <w:rStyle w:val="CommentReference"/>
        </w:rPr>
        <w:annotationRef/>
      </w:r>
      <w:r>
        <w:t>You can have this be a hard deadline or provide some window around it for special situation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53D64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674B5" w14:textId="77777777" w:rsidR="00006ECE" w:rsidRDefault="00006ECE" w:rsidP="003821B1">
      <w:r>
        <w:separator/>
      </w:r>
    </w:p>
  </w:endnote>
  <w:endnote w:type="continuationSeparator" w:id="0">
    <w:p w14:paraId="02DCCBFC" w14:textId="77777777" w:rsidR="00006ECE" w:rsidRDefault="00006ECE" w:rsidP="00382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750E1" w14:textId="77777777" w:rsidR="009F3606" w:rsidRDefault="009F36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8008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0D1B26" w14:textId="16F3E15C" w:rsidR="009F3606" w:rsidRDefault="009F36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D91DAE" w14:textId="77777777" w:rsidR="00881B24" w:rsidRDefault="00881B24">
    <w:pPr>
      <w:pStyle w:val="Footer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F6656" w14:textId="77777777" w:rsidR="009F3606" w:rsidRDefault="009F36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AF855" w14:textId="77777777" w:rsidR="00006ECE" w:rsidRDefault="00006ECE" w:rsidP="003821B1">
      <w:r>
        <w:separator/>
      </w:r>
    </w:p>
  </w:footnote>
  <w:footnote w:type="continuationSeparator" w:id="0">
    <w:p w14:paraId="00496E1B" w14:textId="77777777" w:rsidR="00006ECE" w:rsidRDefault="00006ECE" w:rsidP="00382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F5594" w14:textId="77777777" w:rsidR="009F3606" w:rsidRDefault="009F36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82DDB" w14:textId="35AFE105" w:rsidR="00006ECE" w:rsidRDefault="00006ECE" w:rsidP="003821B1">
    <w:pPr>
      <w:pStyle w:val="Header"/>
      <w:jc w:val="right"/>
      <w:rPr>
        <w:rFonts w:asciiTheme="minorHAnsi" w:hAnsiTheme="minorHAnsi"/>
        <w:noProof/>
      </w:rPr>
    </w:pPr>
    <w:r w:rsidRPr="000901E6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C136A2" wp14:editId="4559A01F">
              <wp:simplePos x="0" y="0"/>
              <wp:positionH relativeFrom="column">
                <wp:posOffset>-533400</wp:posOffset>
              </wp:positionH>
              <wp:positionV relativeFrom="paragraph">
                <wp:posOffset>942975</wp:posOffset>
              </wp:positionV>
              <wp:extent cx="6766560" cy="0"/>
              <wp:effectExtent l="0" t="0" r="34290" b="1905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46B927" id="Straight Connector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2pt,74.25pt" to="490.8pt,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" strokecolor="#002060" strokeweight=".5pt"/>
          </w:pict>
        </mc:Fallback>
      </mc:AlternateContent>
    </w:r>
    <w:r>
      <w:rPr>
        <w:rFonts w:asciiTheme="minorHAnsi" w:hAnsiTheme="minorHAnsi"/>
        <w:noProof/>
      </w:rPr>
      <w:t>Your Logo</w:t>
    </w:r>
  </w:p>
  <w:p w14:paraId="007BC3B6" w14:textId="77777777" w:rsidR="00006ECE" w:rsidRPr="00037235" w:rsidRDefault="00006ECE" w:rsidP="00037235">
    <w:pPr>
      <w:jc w:val="center"/>
      <w:rPr>
        <w:b/>
        <w:sz w:val="28"/>
        <w:szCs w:val="28"/>
      </w:rPr>
    </w:pPr>
  </w:p>
  <w:p w14:paraId="37585409" w14:textId="529E5A28" w:rsidR="00006ECE" w:rsidRDefault="00006ECE" w:rsidP="00037235">
    <w:pPr>
      <w:pStyle w:val="Header"/>
      <w:jc w:val="center"/>
      <w:rPr>
        <w:b/>
        <w:sz w:val="32"/>
        <w:szCs w:val="32"/>
      </w:rPr>
    </w:pPr>
    <w:r w:rsidRPr="00037235">
      <w:rPr>
        <w:b/>
        <w:sz w:val="32"/>
        <w:szCs w:val="32"/>
      </w:rPr>
      <w:t>Bert Fish Medical Center Pension Plan</w:t>
    </w:r>
  </w:p>
  <w:p w14:paraId="1FF59B4E" w14:textId="368F325D" w:rsidR="00006ECE" w:rsidRDefault="00006ECE" w:rsidP="00037235">
    <w:pPr>
      <w:pStyle w:val="Header"/>
      <w:rPr>
        <w:b/>
        <w:sz w:val="32"/>
        <w:szCs w:val="32"/>
      </w:rPr>
    </w:pPr>
    <w:r>
      <w:rPr>
        <w:b/>
        <w:sz w:val="32"/>
        <w:szCs w:val="32"/>
      </w:rPr>
      <w:tab/>
    </w:r>
    <w:r w:rsidR="003E031F">
      <w:rPr>
        <w:b/>
        <w:sz w:val="32"/>
        <w:szCs w:val="32"/>
      </w:rPr>
      <w:t>Lump Sum Election Package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D637E" w14:textId="77777777" w:rsidR="009F3606" w:rsidRDefault="009F36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4"/>
    <w:multiLevelType w:val="hybridMultilevel"/>
    <w:tmpl w:val="00000004"/>
    <w:lvl w:ilvl="0" w:tplc="0000012D">
      <w:start w:val="16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1">
    <w:nsid w:val="00000006"/>
    <w:multiLevelType w:val="hybridMultilevel"/>
    <w:tmpl w:val="00000006"/>
    <w:lvl w:ilvl="0" w:tplc="000001F5">
      <w:start w:val="16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1">
    <w:nsid w:val="00000007"/>
    <w:multiLevelType w:val="hybridMultilevel"/>
    <w:tmpl w:val="00000007"/>
    <w:lvl w:ilvl="0" w:tplc="00000259">
      <w:start w:val="16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1">
    <w:nsid w:val="002C15EA"/>
    <w:multiLevelType w:val="singleLevel"/>
    <w:tmpl w:val="1DD9A24F"/>
    <w:lvl w:ilvl="0">
      <w:start w:val="1"/>
      <w:numFmt w:val="decimal"/>
      <w:lvlText w:val="%1."/>
      <w:lvlJc w:val="left"/>
      <w:pPr>
        <w:tabs>
          <w:tab w:val="num" w:pos="360"/>
        </w:tabs>
        <w:ind w:left="72"/>
      </w:pPr>
      <w:rPr>
        <w:rFonts w:cs="Times New Roman"/>
        <w:b/>
        <w:bCs/>
        <w:snapToGrid/>
        <w:sz w:val="24"/>
        <w:szCs w:val="24"/>
      </w:rPr>
    </w:lvl>
  </w:abstractNum>
  <w:abstractNum w:abstractNumId="4" w15:restartNumberingAfterBreak="1">
    <w:nsid w:val="0739E6E7"/>
    <w:multiLevelType w:val="singleLevel"/>
    <w:tmpl w:val="DC5425C6"/>
    <w:lvl w:ilvl="0">
      <w:start w:val="6"/>
      <w:numFmt w:val="decimal"/>
      <w:lvlText w:val="%1."/>
      <w:lvlJc w:val="left"/>
      <w:pPr>
        <w:tabs>
          <w:tab w:val="num" w:pos="360"/>
        </w:tabs>
        <w:ind w:left="432" w:hanging="360"/>
      </w:pPr>
      <w:rPr>
        <w:rFonts w:cs="Times New Roman" w:hint="default"/>
        <w:b/>
        <w:bCs/>
        <w:snapToGrid/>
        <w:sz w:val="24"/>
        <w:szCs w:val="24"/>
      </w:rPr>
    </w:lvl>
  </w:abstractNum>
  <w:abstractNum w:abstractNumId="5" w15:restartNumberingAfterBreak="1">
    <w:nsid w:val="187D2FEA"/>
    <w:multiLevelType w:val="hybridMultilevel"/>
    <w:tmpl w:val="5CEE7686"/>
    <w:lvl w:ilvl="0" w:tplc="44F28C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1">
    <w:nsid w:val="24F634B6"/>
    <w:multiLevelType w:val="hybridMultilevel"/>
    <w:tmpl w:val="DB608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96B5B"/>
    <w:multiLevelType w:val="hybridMultilevel"/>
    <w:tmpl w:val="BDD4E73C"/>
    <w:lvl w:ilvl="0" w:tplc="661CD1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89B07FF"/>
    <w:multiLevelType w:val="hybridMultilevel"/>
    <w:tmpl w:val="205E1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2C836B5D"/>
    <w:multiLevelType w:val="hybridMultilevel"/>
    <w:tmpl w:val="5DA2A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346B2233"/>
    <w:multiLevelType w:val="hybridMultilevel"/>
    <w:tmpl w:val="078E4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62BF2"/>
    <w:multiLevelType w:val="hybridMultilevel"/>
    <w:tmpl w:val="E744DEF6"/>
    <w:lvl w:ilvl="0" w:tplc="B18AA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A6125"/>
    <w:multiLevelType w:val="hybridMultilevel"/>
    <w:tmpl w:val="DC64A48A"/>
    <w:lvl w:ilvl="0" w:tplc="0C487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EF21E0F"/>
    <w:multiLevelType w:val="hybridMultilevel"/>
    <w:tmpl w:val="C2747E7C"/>
    <w:lvl w:ilvl="0" w:tplc="9378C99A">
      <w:start w:val="14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4" w15:restartNumberingAfterBreak="1">
    <w:nsid w:val="558877C1"/>
    <w:multiLevelType w:val="hybridMultilevel"/>
    <w:tmpl w:val="1430C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70AD6DDC"/>
    <w:multiLevelType w:val="hybridMultilevel"/>
    <w:tmpl w:val="41386FDA"/>
    <w:lvl w:ilvl="0" w:tplc="C2782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0768E"/>
    <w:multiLevelType w:val="hybridMultilevel"/>
    <w:tmpl w:val="FD6EFF14"/>
    <w:lvl w:ilvl="0" w:tplc="9D1CB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793669F9"/>
    <w:multiLevelType w:val="hybridMultilevel"/>
    <w:tmpl w:val="556C921C"/>
    <w:lvl w:ilvl="0" w:tplc="B1C2E4C8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 w15:restartNumberingAfterBreak="1">
    <w:nsid w:val="7B1779FA"/>
    <w:multiLevelType w:val="hybridMultilevel"/>
    <w:tmpl w:val="7AB28352"/>
    <w:lvl w:ilvl="0" w:tplc="2946DCE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D087F"/>
    <w:multiLevelType w:val="hybridMultilevel"/>
    <w:tmpl w:val="67B05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15"/>
  </w:num>
  <w:num w:numId="7">
    <w:abstractNumId w:val="13"/>
  </w:num>
  <w:num w:numId="8">
    <w:abstractNumId w:val="5"/>
  </w:num>
  <w:num w:numId="9">
    <w:abstractNumId w:val="10"/>
  </w:num>
  <w:num w:numId="10">
    <w:abstractNumId w:val="9"/>
  </w:num>
  <w:num w:numId="11">
    <w:abstractNumId w:val="3"/>
  </w:num>
  <w:num w:numId="12">
    <w:abstractNumId w:val="4"/>
  </w:num>
  <w:num w:numId="13">
    <w:abstractNumId w:val="17"/>
  </w:num>
  <w:num w:numId="14">
    <w:abstractNumId w:val="18"/>
  </w:num>
  <w:num w:numId="15">
    <w:abstractNumId w:val="6"/>
  </w:num>
  <w:num w:numId="16">
    <w:abstractNumId w:val="19"/>
  </w:num>
  <w:num w:numId="17">
    <w:abstractNumId w:val="7"/>
  </w:num>
  <w:num w:numId="18">
    <w:abstractNumId w:val="16"/>
  </w:num>
  <w:num w:numId="19">
    <w:abstractNumId w:val="12"/>
  </w:num>
  <w:num w:numId="2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rah E. Dam">
    <w15:presenceInfo w15:providerId="AD" w15:userId="S-1-5-21-188314534-1034051769-689510791-30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FC"/>
    <w:rsid w:val="00001C89"/>
    <w:rsid w:val="00003C17"/>
    <w:rsid w:val="0000445D"/>
    <w:rsid w:val="00005048"/>
    <w:rsid w:val="00006B20"/>
    <w:rsid w:val="00006ECE"/>
    <w:rsid w:val="00010D72"/>
    <w:rsid w:val="000235C7"/>
    <w:rsid w:val="000243EE"/>
    <w:rsid w:val="00027614"/>
    <w:rsid w:val="00030908"/>
    <w:rsid w:val="00035E3D"/>
    <w:rsid w:val="00037235"/>
    <w:rsid w:val="0004385A"/>
    <w:rsid w:val="00045DC4"/>
    <w:rsid w:val="00046CC4"/>
    <w:rsid w:val="00051C6D"/>
    <w:rsid w:val="00066620"/>
    <w:rsid w:val="00070A7E"/>
    <w:rsid w:val="00072119"/>
    <w:rsid w:val="00074468"/>
    <w:rsid w:val="00075FD7"/>
    <w:rsid w:val="00076F39"/>
    <w:rsid w:val="0008051A"/>
    <w:rsid w:val="0008063A"/>
    <w:rsid w:val="000838E9"/>
    <w:rsid w:val="00094F9B"/>
    <w:rsid w:val="00097169"/>
    <w:rsid w:val="000A5555"/>
    <w:rsid w:val="000A5A59"/>
    <w:rsid w:val="000A5D49"/>
    <w:rsid w:val="000B0AB1"/>
    <w:rsid w:val="000B1577"/>
    <w:rsid w:val="000B394D"/>
    <w:rsid w:val="000B4E48"/>
    <w:rsid w:val="000D1466"/>
    <w:rsid w:val="000E4B87"/>
    <w:rsid w:val="000E5EC3"/>
    <w:rsid w:val="000F5CA2"/>
    <w:rsid w:val="001153D3"/>
    <w:rsid w:val="001169EC"/>
    <w:rsid w:val="001205B6"/>
    <w:rsid w:val="0012426A"/>
    <w:rsid w:val="001259EC"/>
    <w:rsid w:val="00130DCF"/>
    <w:rsid w:val="0014094C"/>
    <w:rsid w:val="00141518"/>
    <w:rsid w:val="001430FB"/>
    <w:rsid w:val="001478B8"/>
    <w:rsid w:val="001500FB"/>
    <w:rsid w:val="00156593"/>
    <w:rsid w:val="00157ACD"/>
    <w:rsid w:val="001604A0"/>
    <w:rsid w:val="001632AD"/>
    <w:rsid w:val="00164FF6"/>
    <w:rsid w:val="001679CE"/>
    <w:rsid w:val="00172447"/>
    <w:rsid w:val="001774F6"/>
    <w:rsid w:val="00181DDD"/>
    <w:rsid w:val="00185BC6"/>
    <w:rsid w:val="001A0E92"/>
    <w:rsid w:val="001A1D20"/>
    <w:rsid w:val="001A4C5A"/>
    <w:rsid w:val="001B7C9F"/>
    <w:rsid w:val="001E3D9E"/>
    <w:rsid w:val="001F0653"/>
    <w:rsid w:val="001F78E6"/>
    <w:rsid w:val="00200206"/>
    <w:rsid w:val="00203D4C"/>
    <w:rsid w:val="00206461"/>
    <w:rsid w:val="00206A8A"/>
    <w:rsid w:val="0020764A"/>
    <w:rsid w:val="00211A74"/>
    <w:rsid w:val="002211E5"/>
    <w:rsid w:val="00225055"/>
    <w:rsid w:val="00225DD5"/>
    <w:rsid w:val="00233811"/>
    <w:rsid w:val="002346F6"/>
    <w:rsid w:val="00244F37"/>
    <w:rsid w:val="00252592"/>
    <w:rsid w:val="002529FB"/>
    <w:rsid w:val="00252A47"/>
    <w:rsid w:val="00253D26"/>
    <w:rsid w:val="00254188"/>
    <w:rsid w:val="002629D7"/>
    <w:rsid w:val="00262ADD"/>
    <w:rsid w:val="00264432"/>
    <w:rsid w:val="00265701"/>
    <w:rsid w:val="002657FF"/>
    <w:rsid w:val="002717B2"/>
    <w:rsid w:val="00280157"/>
    <w:rsid w:val="002806DB"/>
    <w:rsid w:val="00283253"/>
    <w:rsid w:val="00284474"/>
    <w:rsid w:val="00285CFC"/>
    <w:rsid w:val="00287A19"/>
    <w:rsid w:val="00297F1F"/>
    <w:rsid w:val="002B1446"/>
    <w:rsid w:val="002B5FF5"/>
    <w:rsid w:val="002C1830"/>
    <w:rsid w:val="002C70FF"/>
    <w:rsid w:val="002C7CD2"/>
    <w:rsid w:val="002D198D"/>
    <w:rsid w:val="002D3BEF"/>
    <w:rsid w:val="002D6B66"/>
    <w:rsid w:val="002E10C8"/>
    <w:rsid w:val="002E4F32"/>
    <w:rsid w:val="002E7F80"/>
    <w:rsid w:val="002F053C"/>
    <w:rsid w:val="002F5372"/>
    <w:rsid w:val="002F5DC3"/>
    <w:rsid w:val="002F62B3"/>
    <w:rsid w:val="002F7817"/>
    <w:rsid w:val="00301928"/>
    <w:rsid w:val="0030470D"/>
    <w:rsid w:val="003079AD"/>
    <w:rsid w:val="00327AE4"/>
    <w:rsid w:val="00331780"/>
    <w:rsid w:val="00337861"/>
    <w:rsid w:val="0034129A"/>
    <w:rsid w:val="00341BC9"/>
    <w:rsid w:val="00345B45"/>
    <w:rsid w:val="00356B71"/>
    <w:rsid w:val="00356CA9"/>
    <w:rsid w:val="00357F24"/>
    <w:rsid w:val="0036231A"/>
    <w:rsid w:val="00364890"/>
    <w:rsid w:val="00364B65"/>
    <w:rsid w:val="003701B4"/>
    <w:rsid w:val="00370994"/>
    <w:rsid w:val="003821B1"/>
    <w:rsid w:val="003A0193"/>
    <w:rsid w:val="003A2B8C"/>
    <w:rsid w:val="003B2315"/>
    <w:rsid w:val="003C4C1C"/>
    <w:rsid w:val="003C5749"/>
    <w:rsid w:val="003C79A4"/>
    <w:rsid w:val="003D0B5A"/>
    <w:rsid w:val="003D2BE6"/>
    <w:rsid w:val="003D3AC3"/>
    <w:rsid w:val="003E031F"/>
    <w:rsid w:val="003E2C10"/>
    <w:rsid w:val="003E3F95"/>
    <w:rsid w:val="003F1975"/>
    <w:rsid w:val="00400730"/>
    <w:rsid w:val="00400E97"/>
    <w:rsid w:val="0040279D"/>
    <w:rsid w:val="00403647"/>
    <w:rsid w:val="00410307"/>
    <w:rsid w:val="0041048E"/>
    <w:rsid w:val="004159A2"/>
    <w:rsid w:val="004160F1"/>
    <w:rsid w:val="00416F9D"/>
    <w:rsid w:val="004201CF"/>
    <w:rsid w:val="00427D8A"/>
    <w:rsid w:val="00455103"/>
    <w:rsid w:val="00460B43"/>
    <w:rsid w:val="00464323"/>
    <w:rsid w:val="00466E91"/>
    <w:rsid w:val="00473220"/>
    <w:rsid w:val="0048071D"/>
    <w:rsid w:val="004809DD"/>
    <w:rsid w:val="004903B2"/>
    <w:rsid w:val="004904C5"/>
    <w:rsid w:val="00493839"/>
    <w:rsid w:val="0049548C"/>
    <w:rsid w:val="00497B9D"/>
    <w:rsid w:val="004A0037"/>
    <w:rsid w:val="004B019B"/>
    <w:rsid w:val="004B4470"/>
    <w:rsid w:val="004B5133"/>
    <w:rsid w:val="004B62C3"/>
    <w:rsid w:val="004C34BC"/>
    <w:rsid w:val="004C3AF7"/>
    <w:rsid w:val="004C4A64"/>
    <w:rsid w:val="004D02C9"/>
    <w:rsid w:val="004D1610"/>
    <w:rsid w:val="004D4F2D"/>
    <w:rsid w:val="004E0787"/>
    <w:rsid w:val="004E6DC8"/>
    <w:rsid w:val="004F06BC"/>
    <w:rsid w:val="004F0C9B"/>
    <w:rsid w:val="004F1F85"/>
    <w:rsid w:val="004F655C"/>
    <w:rsid w:val="0050313F"/>
    <w:rsid w:val="00510BDD"/>
    <w:rsid w:val="00511538"/>
    <w:rsid w:val="00514409"/>
    <w:rsid w:val="0052395C"/>
    <w:rsid w:val="00530C06"/>
    <w:rsid w:val="005316A0"/>
    <w:rsid w:val="005339F2"/>
    <w:rsid w:val="0053710E"/>
    <w:rsid w:val="0054073B"/>
    <w:rsid w:val="00544D22"/>
    <w:rsid w:val="00545504"/>
    <w:rsid w:val="005552F9"/>
    <w:rsid w:val="00556988"/>
    <w:rsid w:val="005570AD"/>
    <w:rsid w:val="005666DF"/>
    <w:rsid w:val="00574E63"/>
    <w:rsid w:val="0057682A"/>
    <w:rsid w:val="00582541"/>
    <w:rsid w:val="005857E9"/>
    <w:rsid w:val="00585CC2"/>
    <w:rsid w:val="005902DE"/>
    <w:rsid w:val="00590EDD"/>
    <w:rsid w:val="0059179D"/>
    <w:rsid w:val="00593268"/>
    <w:rsid w:val="00594FC5"/>
    <w:rsid w:val="0059799F"/>
    <w:rsid w:val="005A2AFB"/>
    <w:rsid w:val="005A6E05"/>
    <w:rsid w:val="005C0B2D"/>
    <w:rsid w:val="005C0CF6"/>
    <w:rsid w:val="005D1CB1"/>
    <w:rsid w:val="005D56C4"/>
    <w:rsid w:val="005D63B7"/>
    <w:rsid w:val="005E01D0"/>
    <w:rsid w:val="005E1426"/>
    <w:rsid w:val="005E2660"/>
    <w:rsid w:val="005F0791"/>
    <w:rsid w:val="005F0A90"/>
    <w:rsid w:val="005F4D17"/>
    <w:rsid w:val="005F6229"/>
    <w:rsid w:val="006003F2"/>
    <w:rsid w:val="00602132"/>
    <w:rsid w:val="00603EBD"/>
    <w:rsid w:val="00605194"/>
    <w:rsid w:val="006075FC"/>
    <w:rsid w:val="006152AC"/>
    <w:rsid w:val="0061771A"/>
    <w:rsid w:val="006206BF"/>
    <w:rsid w:val="006278F7"/>
    <w:rsid w:val="00630C4A"/>
    <w:rsid w:val="00641161"/>
    <w:rsid w:val="00641823"/>
    <w:rsid w:val="006437B7"/>
    <w:rsid w:val="006465E2"/>
    <w:rsid w:val="006466E1"/>
    <w:rsid w:val="00646F57"/>
    <w:rsid w:val="00654A8D"/>
    <w:rsid w:val="00654CE1"/>
    <w:rsid w:val="00657186"/>
    <w:rsid w:val="00661CAB"/>
    <w:rsid w:val="00662509"/>
    <w:rsid w:val="00663A85"/>
    <w:rsid w:val="00664482"/>
    <w:rsid w:val="006719A5"/>
    <w:rsid w:val="00673D59"/>
    <w:rsid w:val="00682924"/>
    <w:rsid w:val="00685014"/>
    <w:rsid w:val="00693208"/>
    <w:rsid w:val="006A108B"/>
    <w:rsid w:val="006A483D"/>
    <w:rsid w:val="006A6342"/>
    <w:rsid w:val="006B158D"/>
    <w:rsid w:val="006B2ABC"/>
    <w:rsid w:val="006B5DF1"/>
    <w:rsid w:val="006B6FF4"/>
    <w:rsid w:val="006B7CE3"/>
    <w:rsid w:val="006C2FAC"/>
    <w:rsid w:val="006C409A"/>
    <w:rsid w:val="006C52DB"/>
    <w:rsid w:val="006C6A18"/>
    <w:rsid w:val="006C7103"/>
    <w:rsid w:val="006C7F47"/>
    <w:rsid w:val="006D020E"/>
    <w:rsid w:val="006D2E34"/>
    <w:rsid w:val="006D374A"/>
    <w:rsid w:val="006D477C"/>
    <w:rsid w:val="006D6233"/>
    <w:rsid w:val="006D7DD1"/>
    <w:rsid w:val="006E058D"/>
    <w:rsid w:val="006E4F2F"/>
    <w:rsid w:val="006F0183"/>
    <w:rsid w:val="006F08BF"/>
    <w:rsid w:val="006F7614"/>
    <w:rsid w:val="007043B2"/>
    <w:rsid w:val="00721F33"/>
    <w:rsid w:val="007224B2"/>
    <w:rsid w:val="00723F58"/>
    <w:rsid w:val="00727930"/>
    <w:rsid w:val="00732872"/>
    <w:rsid w:val="00735CCD"/>
    <w:rsid w:val="00736160"/>
    <w:rsid w:val="00741308"/>
    <w:rsid w:val="00743430"/>
    <w:rsid w:val="00743D65"/>
    <w:rsid w:val="0074428A"/>
    <w:rsid w:val="00750A07"/>
    <w:rsid w:val="007510CD"/>
    <w:rsid w:val="0075587B"/>
    <w:rsid w:val="0076439D"/>
    <w:rsid w:val="00765A57"/>
    <w:rsid w:val="00771C9C"/>
    <w:rsid w:val="00780854"/>
    <w:rsid w:val="00784F2F"/>
    <w:rsid w:val="007902CA"/>
    <w:rsid w:val="00793D35"/>
    <w:rsid w:val="007A5084"/>
    <w:rsid w:val="007B03B6"/>
    <w:rsid w:val="007B19A5"/>
    <w:rsid w:val="007B6808"/>
    <w:rsid w:val="007C10DC"/>
    <w:rsid w:val="007C3DC7"/>
    <w:rsid w:val="007D0D98"/>
    <w:rsid w:val="007D6AE6"/>
    <w:rsid w:val="007E176C"/>
    <w:rsid w:val="007E2EBA"/>
    <w:rsid w:val="007F5407"/>
    <w:rsid w:val="007F786D"/>
    <w:rsid w:val="00803CB6"/>
    <w:rsid w:val="00807BAA"/>
    <w:rsid w:val="0081051F"/>
    <w:rsid w:val="00812D76"/>
    <w:rsid w:val="00814BDD"/>
    <w:rsid w:val="00815E6C"/>
    <w:rsid w:val="00817371"/>
    <w:rsid w:val="00821139"/>
    <w:rsid w:val="00827C55"/>
    <w:rsid w:val="008309E8"/>
    <w:rsid w:val="008526F2"/>
    <w:rsid w:val="00853AAC"/>
    <w:rsid w:val="00866713"/>
    <w:rsid w:val="00873E44"/>
    <w:rsid w:val="0087512C"/>
    <w:rsid w:val="00876DF7"/>
    <w:rsid w:val="00877E8A"/>
    <w:rsid w:val="00880D21"/>
    <w:rsid w:val="00881B24"/>
    <w:rsid w:val="00882BB7"/>
    <w:rsid w:val="00883789"/>
    <w:rsid w:val="008838D3"/>
    <w:rsid w:val="00884DB4"/>
    <w:rsid w:val="00892CDC"/>
    <w:rsid w:val="00894292"/>
    <w:rsid w:val="0089483A"/>
    <w:rsid w:val="00895C4F"/>
    <w:rsid w:val="0089724A"/>
    <w:rsid w:val="008A0880"/>
    <w:rsid w:val="008A5C03"/>
    <w:rsid w:val="008A60A3"/>
    <w:rsid w:val="008B14C7"/>
    <w:rsid w:val="008B2E12"/>
    <w:rsid w:val="008B35B1"/>
    <w:rsid w:val="008B687E"/>
    <w:rsid w:val="008B6B33"/>
    <w:rsid w:val="008B7AA6"/>
    <w:rsid w:val="008C259D"/>
    <w:rsid w:val="008C50B9"/>
    <w:rsid w:val="008C686D"/>
    <w:rsid w:val="008D004A"/>
    <w:rsid w:val="008D249E"/>
    <w:rsid w:val="008D600D"/>
    <w:rsid w:val="008D7134"/>
    <w:rsid w:val="008E2328"/>
    <w:rsid w:val="008E32C1"/>
    <w:rsid w:val="008E3B79"/>
    <w:rsid w:val="008F2547"/>
    <w:rsid w:val="008F4EEB"/>
    <w:rsid w:val="008F5048"/>
    <w:rsid w:val="008F50EA"/>
    <w:rsid w:val="008F70C0"/>
    <w:rsid w:val="009038FC"/>
    <w:rsid w:val="00904715"/>
    <w:rsid w:val="009049EA"/>
    <w:rsid w:val="00906D70"/>
    <w:rsid w:val="0091025B"/>
    <w:rsid w:val="00926EBF"/>
    <w:rsid w:val="009342A6"/>
    <w:rsid w:val="00935146"/>
    <w:rsid w:val="0093621A"/>
    <w:rsid w:val="009428D5"/>
    <w:rsid w:val="00944385"/>
    <w:rsid w:val="00946822"/>
    <w:rsid w:val="00950B1A"/>
    <w:rsid w:val="0095191C"/>
    <w:rsid w:val="009536F2"/>
    <w:rsid w:val="00956D1E"/>
    <w:rsid w:val="00960D8B"/>
    <w:rsid w:val="00960DC5"/>
    <w:rsid w:val="00961660"/>
    <w:rsid w:val="00964D42"/>
    <w:rsid w:val="00972139"/>
    <w:rsid w:val="00972274"/>
    <w:rsid w:val="009846B0"/>
    <w:rsid w:val="009854B8"/>
    <w:rsid w:val="00987666"/>
    <w:rsid w:val="00987ECB"/>
    <w:rsid w:val="009A0180"/>
    <w:rsid w:val="009A06F1"/>
    <w:rsid w:val="009A494F"/>
    <w:rsid w:val="009A4BF3"/>
    <w:rsid w:val="009A635F"/>
    <w:rsid w:val="009B3036"/>
    <w:rsid w:val="009C0853"/>
    <w:rsid w:val="009C2CDA"/>
    <w:rsid w:val="009C30A8"/>
    <w:rsid w:val="009D3B6E"/>
    <w:rsid w:val="009D45EA"/>
    <w:rsid w:val="009D657C"/>
    <w:rsid w:val="009F12B7"/>
    <w:rsid w:val="009F22AF"/>
    <w:rsid w:val="009F3606"/>
    <w:rsid w:val="009F4371"/>
    <w:rsid w:val="00A0069D"/>
    <w:rsid w:val="00A00866"/>
    <w:rsid w:val="00A06F00"/>
    <w:rsid w:val="00A10D40"/>
    <w:rsid w:val="00A22AE3"/>
    <w:rsid w:val="00A23932"/>
    <w:rsid w:val="00A266C9"/>
    <w:rsid w:val="00A32D18"/>
    <w:rsid w:val="00A35889"/>
    <w:rsid w:val="00A374FF"/>
    <w:rsid w:val="00A4328A"/>
    <w:rsid w:val="00A454A1"/>
    <w:rsid w:val="00A51A7F"/>
    <w:rsid w:val="00A51F67"/>
    <w:rsid w:val="00A54CD7"/>
    <w:rsid w:val="00A56052"/>
    <w:rsid w:val="00A614FB"/>
    <w:rsid w:val="00A63399"/>
    <w:rsid w:val="00A64E8B"/>
    <w:rsid w:val="00A72082"/>
    <w:rsid w:val="00A76D90"/>
    <w:rsid w:val="00A86C2C"/>
    <w:rsid w:val="00A87ED6"/>
    <w:rsid w:val="00A911D0"/>
    <w:rsid w:val="00A9163A"/>
    <w:rsid w:val="00A96B24"/>
    <w:rsid w:val="00A96B90"/>
    <w:rsid w:val="00A973B0"/>
    <w:rsid w:val="00AA5E95"/>
    <w:rsid w:val="00AB0B40"/>
    <w:rsid w:val="00AB3881"/>
    <w:rsid w:val="00AB393D"/>
    <w:rsid w:val="00AC4B89"/>
    <w:rsid w:val="00AC6458"/>
    <w:rsid w:val="00AC6745"/>
    <w:rsid w:val="00AC7DD8"/>
    <w:rsid w:val="00AD0462"/>
    <w:rsid w:val="00AD170A"/>
    <w:rsid w:val="00AD182E"/>
    <w:rsid w:val="00AD213A"/>
    <w:rsid w:val="00AD4458"/>
    <w:rsid w:val="00AE061C"/>
    <w:rsid w:val="00AE125F"/>
    <w:rsid w:val="00AE12D6"/>
    <w:rsid w:val="00AF44BD"/>
    <w:rsid w:val="00B1465F"/>
    <w:rsid w:val="00B14902"/>
    <w:rsid w:val="00B149C6"/>
    <w:rsid w:val="00B15651"/>
    <w:rsid w:val="00B22886"/>
    <w:rsid w:val="00B23B40"/>
    <w:rsid w:val="00B241CB"/>
    <w:rsid w:val="00B24F88"/>
    <w:rsid w:val="00B264F9"/>
    <w:rsid w:val="00B3234B"/>
    <w:rsid w:val="00B34C09"/>
    <w:rsid w:val="00B4114A"/>
    <w:rsid w:val="00B475EF"/>
    <w:rsid w:val="00B47A0A"/>
    <w:rsid w:val="00B47AB1"/>
    <w:rsid w:val="00B5111F"/>
    <w:rsid w:val="00B54370"/>
    <w:rsid w:val="00B60A56"/>
    <w:rsid w:val="00B62EA1"/>
    <w:rsid w:val="00B7168B"/>
    <w:rsid w:val="00B7200D"/>
    <w:rsid w:val="00B7263C"/>
    <w:rsid w:val="00B73713"/>
    <w:rsid w:val="00B744BD"/>
    <w:rsid w:val="00B7559F"/>
    <w:rsid w:val="00B75A62"/>
    <w:rsid w:val="00B77B26"/>
    <w:rsid w:val="00B81348"/>
    <w:rsid w:val="00B84197"/>
    <w:rsid w:val="00B860AF"/>
    <w:rsid w:val="00B901DA"/>
    <w:rsid w:val="00B9781D"/>
    <w:rsid w:val="00BA029C"/>
    <w:rsid w:val="00BB15FA"/>
    <w:rsid w:val="00BB3ECC"/>
    <w:rsid w:val="00BB3FAA"/>
    <w:rsid w:val="00BB459E"/>
    <w:rsid w:val="00BB7158"/>
    <w:rsid w:val="00BC25C1"/>
    <w:rsid w:val="00BD48B6"/>
    <w:rsid w:val="00BD7A7C"/>
    <w:rsid w:val="00BD7BAB"/>
    <w:rsid w:val="00BE6CD5"/>
    <w:rsid w:val="00BF0061"/>
    <w:rsid w:val="00BF02C7"/>
    <w:rsid w:val="00BF1D11"/>
    <w:rsid w:val="00BF2D95"/>
    <w:rsid w:val="00BF5DD4"/>
    <w:rsid w:val="00C033F5"/>
    <w:rsid w:val="00C0348D"/>
    <w:rsid w:val="00C034E3"/>
    <w:rsid w:val="00C0454E"/>
    <w:rsid w:val="00C04932"/>
    <w:rsid w:val="00C11DD1"/>
    <w:rsid w:val="00C209F6"/>
    <w:rsid w:val="00C20D90"/>
    <w:rsid w:val="00C2291B"/>
    <w:rsid w:val="00C23077"/>
    <w:rsid w:val="00C2342E"/>
    <w:rsid w:val="00C23A4F"/>
    <w:rsid w:val="00C24F0D"/>
    <w:rsid w:val="00C26AF0"/>
    <w:rsid w:val="00C33DD7"/>
    <w:rsid w:val="00C3536D"/>
    <w:rsid w:val="00C45EFF"/>
    <w:rsid w:val="00C4637B"/>
    <w:rsid w:val="00C46AD8"/>
    <w:rsid w:val="00C528CA"/>
    <w:rsid w:val="00C53936"/>
    <w:rsid w:val="00C6314A"/>
    <w:rsid w:val="00C63EEB"/>
    <w:rsid w:val="00C64084"/>
    <w:rsid w:val="00C67658"/>
    <w:rsid w:val="00C7172A"/>
    <w:rsid w:val="00C80D58"/>
    <w:rsid w:val="00C80F77"/>
    <w:rsid w:val="00C8294F"/>
    <w:rsid w:val="00C835AC"/>
    <w:rsid w:val="00C92BE1"/>
    <w:rsid w:val="00C96379"/>
    <w:rsid w:val="00CA4399"/>
    <w:rsid w:val="00CB0656"/>
    <w:rsid w:val="00CB0DC1"/>
    <w:rsid w:val="00CB2216"/>
    <w:rsid w:val="00CB34C7"/>
    <w:rsid w:val="00CB52AF"/>
    <w:rsid w:val="00CB5442"/>
    <w:rsid w:val="00CC1188"/>
    <w:rsid w:val="00CC3B67"/>
    <w:rsid w:val="00CD082A"/>
    <w:rsid w:val="00CD229C"/>
    <w:rsid w:val="00CD287A"/>
    <w:rsid w:val="00CE109F"/>
    <w:rsid w:val="00CE1FBD"/>
    <w:rsid w:val="00CE7DAE"/>
    <w:rsid w:val="00CF0122"/>
    <w:rsid w:val="00CF04D0"/>
    <w:rsid w:val="00D018EF"/>
    <w:rsid w:val="00D04007"/>
    <w:rsid w:val="00D10414"/>
    <w:rsid w:val="00D13A6B"/>
    <w:rsid w:val="00D1698C"/>
    <w:rsid w:val="00D204E8"/>
    <w:rsid w:val="00D21052"/>
    <w:rsid w:val="00D21D72"/>
    <w:rsid w:val="00D26746"/>
    <w:rsid w:val="00D30C34"/>
    <w:rsid w:val="00D35096"/>
    <w:rsid w:val="00D3710A"/>
    <w:rsid w:val="00D41605"/>
    <w:rsid w:val="00D46558"/>
    <w:rsid w:val="00D54E46"/>
    <w:rsid w:val="00D565B3"/>
    <w:rsid w:val="00D57673"/>
    <w:rsid w:val="00D57EEF"/>
    <w:rsid w:val="00D65347"/>
    <w:rsid w:val="00D7142A"/>
    <w:rsid w:val="00D71FF1"/>
    <w:rsid w:val="00D72CB0"/>
    <w:rsid w:val="00D73AE5"/>
    <w:rsid w:val="00D7621F"/>
    <w:rsid w:val="00D80179"/>
    <w:rsid w:val="00D85746"/>
    <w:rsid w:val="00D92622"/>
    <w:rsid w:val="00D96F2D"/>
    <w:rsid w:val="00DA079A"/>
    <w:rsid w:val="00DA2BF3"/>
    <w:rsid w:val="00DA4D32"/>
    <w:rsid w:val="00DA72B3"/>
    <w:rsid w:val="00DB1529"/>
    <w:rsid w:val="00DB3B1A"/>
    <w:rsid w:val="00DB44C5"/>
    <w:rsid w:val="00DB5ADD"/>
    <w:rsid w:val="00DB5B33"/>
    <w:rsid w:val="00DB7530"/>
    <w:rsid w:val="00DB7CF2"/>
    <w:rsid w:val="00DD15DA"/>
    <w:rsid w:val="00DD3353"/>
    <w:rsid w:val="00DD6491"/>
    <w:rsid w:val="00DE2DAB"/>
    <w:rsid w:val="00DE3277"/>
    <w:rsid w:val="00DE5AF4"/>
    <w:rsid w:val="00DF61AF"/>
    <w:rsid w:val="00DF79BE"/>
    <w:rsid w:val="00E0277D"/>
    <w:rsid w:val="00E03184"/>
    <w:rsid w:val="00E06443"/>
    <w:rsid w:val="00E110CF"/>
    <w:rsid w:val="00E17060"/>
    <w:rsid w:val="00E210A1"/>
    <w:rsid w:val="00E224C8"/>
    <w:rsid w:val="00E3129A"/>
    <w:rsid w:val="00E3180C"/>
    <w:rsid w:val="00E40313"/>
    <w:rsid w:val="00E423DC"/>
    <w:rsid w:val="00E42CEB"/>
    <w:rsid w:val="00E5216D"/>
    <w:rsid w:val="00E6131C"/>
    <w:rsid w:val="00E71BB9"/>
    <w:rsid w:val="00E76A1D"/>
    <w:rsid w:val="00E845A8"/>
    <w:rsid w:val="00E84A1D"/>
    <w:rsid w:val="00E90300"/>
    <w:rsid w:val="00E9060E"/>
    <w:rsid w:val="00E97459"/>
    <w:rsid w:val="00EA1D49"/>
    <w:rsid w:val="00EA2EF5"/>
    <w:rsid w:val="00EA6A38"/>
    <w:rsid w:val="00EB219B"/>
    <w:rsid w:val="00EB6E65"/>
    <w:rsid w:val="00EC1B75"/>
    <w:rsid w:val="00EC5567"/>
    <w:rsid w:val="00EC6635"/>
    <w:rsid w:val="00EC6882"/>
    <w:rsid w:val="00EC6CDD"/>
    <w:rsid w:val="00EC6D16"/>
    <w:rsid w:val="00ED073B"/>
    <w:rsid w:val="00ED76FF"/>
    <w:rsid w:val="00EE200F"/>
    <w:rsid w:val="00EE55C2"/>
    <w:rsid w:val="00EE6A84"/>
    <w:rsid w:val="00EF053B"/>
    <w:rsid w:val="00EF75E6"/>
    <w:rsid w:val="00F064F2"/>
    <w:rsid w:val="00F2348B"/>
    <w:rsid w:val="00F23A43"/>
    <w:rsid w:val="00F271B6"/>
    <w:rsid w:val="00F33682"/>
    <w:rsid w:val="00F35AD9"/>
    <w:rsid w:val="00F376B6"/>
    <w:rsid w:val="00F3787C"/>
    <w:rsid w:val="00F406B3"/>
    <w:rsid w:val="00F41811"/>
    <w:rsid w:val="00F42B69"/>
    <w:rsid w:val="00F466DE"/>
    <w:rsid w:val="00F46A19"/>
    <w:rsid w:val="00F53957"/>
    <w:rsid w:val="00F54136"/>
    <w:rsid w:val="00F54986"/>
    <w:rsid w:val="00F61448"/>
    <w:rsid w:val="00F63322"/>
    <w:rsid w:val="00F64447"/>
    <w:rsid w:val="00F71032"/>
    <w:rsid w:val="00F7701F"/>
    <w:rsid w:val="00F83F61"/>
    <w:rsid w:val="00F84668"/>
    <w:rsid w:val="00F94E7F"/>
    <w:rsid w:val="00F97B8F"/>
    <w:rsid w:val="00FA09C4"/>
    <w:rsid w:val="00FA26EF"/>
    <w:rsid w:val="00FA283A"/>
    <w:rsid w:val="00FA2B38"/>
    <w:rsid w:val="00FA3F38"/>
    <w:rsid w:val="00FA59AB"/>
    <w:rsid w:val="00FA5E57"/>
    <w:rsid w:val="00FB7006"/>
    <w:rsid w:val="00FC303C"/>
    <w:rsid w:val="00FC3225"/>
    <w:rsid w:val="00FD7BE9"/>
    <w:rsid w:val="00FE0C73"/>
    <w:rsid w:val="00FE0F36"/>
    <w:rsid w:val="00FF196E"/>
    <w:rsid w:val="00FF1FEF"/>
    <w:rsid w:val="00FF336F"/>
    <w:rsid w:val="00F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CA9D84C"/>
  <w15:docId w15:val="{FFD68253-2897-4AD6-924E-8A91049E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8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6075FC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3D2B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7B8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54C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CD7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basedOn w:val="DefaultParagraphFont"/>
    <w:link w:val="PlainText"/>
    <w:rsid w:val="00F466DE"/>
    <w:rPr>
      <w:rFonts w:ascii="Courier New" w:hAnsi="Courier New" w:cs="Courier New"/>
    </w:rPr>
  </w:style>
  <w:style w:type="paragraph" w:styleId="Header">
    <w:name w:val="header"/>
    <w:basedOn w:val="Normal"/>
    <w:link w:val="HeaderChar"/>
    <w:unhideWhenUsed/>
    <w:rsid w:val="003821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21B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21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1B1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821B1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21B1"/>
    <w:rPr>
      <w:rFonts w:ascii="Calibri" w:hAnsi="Calibri"/>
    </w:rPr>
  </w:style>
  <w:style w:type="character" w:styleId="FootnoteReference">
    <w:name w:val="footnote reference"/>
    <w:uiPriority w:val="99"/>
    <w:semiHidden/>
    <w:unhideWhenUsed/>
    <w:rsid w:val="003821B1"/>
    <w:rPr>
      <w:vertAlign w:val="superscript"/>
    </w:rPr>
  </w:style>
  <w:style w:type="character" w:styleId="Hyperlink">
    <w:name w:val="Hyperlink"/>
    <w:uiPriority w:val="99"/>
    <w:unhideWhenUsed/>
    <w:rsid w:val="003821B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3821B1"/>
    <w:pPr>
      <w:spacing w:line="240" w:lineRule="exact"/>
      <w:jc w:val="center"/>
    </w:pPr>
    <w:rPr>
      <w:b/>
      <w:szCs w:val="20"/>
      <w:u w:val="single"/>
    </w:rPr>
  </w:style>
  <w:style w:type="character" w:customStyle="1" w:styleId="SubtitleChar">
    <w:name w:val="Subtitle Char"/>
    <w:basedOn w:val="DefaultParagraphFont"/>
    <w:link w:val="Subtitle"/>
    <w:rsid w:val="003821B1"/>
    <w:rPr>
      <w:b/>
      <w:sz w:val="24"/>
      <w:u w:val="single"/>
    </w:rPr>
  </w:style>
  <w:style w:type="paragraph" w:styleId="BodyText">
    <w:name w:val="Body Text"/>
    <w:basedOn w:val="Normal"/>
    <w:link w:val="BodyTextChar"/>
    <w:uiPriority w:val="1"/>
    <w:qFormat/>
    <w:rsid w:val="00F61448"/>
    <w:pPr>
      <w:widowControl w:val="0"/>
      <w:ind w:left="2899"/>
    </w:pPr>
    <w:rPr>
      <w:rFonts w:ascii="Tahoma" w:eastAsia="Tahoma" w:hAnsi="Tahoma" w:cstheme="minorBidi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F61448"/>
    <w:rPr>
      <w:rFonts w:ascii="Tahoma" w:eastAsia="Tahoma" w:hAnsi="Tahoma" w:cstheme="minorBidi"/>
      <w:b/>
      <w:bCs/>
    </w:rPr>
  </w:style>
  <w:style w:type="character" w:styleId="CommentReference">
    <w:name w:val="annotation reference"/>
    <w:basedOn w:val="DefaultParagraphFont"/>
    <w:semiHidden/>
    <w:unhideWhenUsed/>
    <w:rsid w:val="00CA439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A43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439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43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43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EA"/>
    <w:rsid w:val="00A05DEF"/>
    <w:rsid w:val="00FC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3765AD18984E2A814562BA844CFDE2">
    <w:name w:val="413765AD18984E2A814562BA844CFDE2"/>
    <w:rsid w:val="00FC37EA"/>
  </w:style>
  <w:style w:type="paragraph" w:customStyle="1" w:styleId="AEC5B5E9BACD425E9BFDB056A34B8CF4">
    <w:name w:val="AEC5B5E9BACD425E9BFDB056A34B8CF4"/>
    <w:rsid w:val="00FC37EA"/>
  </w:style>
  <w:style w:type="paragraph" w:customStyle="1" w:styleId="E36AD168A0784EB5B6FD7E33C1E575CD">
    <w:name w:val="E36AD168A0784EB5B6FD7E33C1E575CD"/>
    <w:rsid w:val="00FC37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30410-4F6E-4492-B5FF-D1CABD83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1137</Words>
  <Characters>5816</Characters>
  <Application>Microsoft Office Word</Application>
  <DocSecurity>0</DocSecurity>
  <Lines>138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caibenefits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Mike Ward</dc:creator>
  <cp:lastModifiedBy>Sarah E. Dam</cp:lastModifiedBy>
  <cp:revision>7</cp:revision>
  <cp:lastPrinted>2022-03-07T19:58:00Z</cp:lastPrinted>
  <dcterms:created xsi:type="dcterms:W3CDTF">2024-07-08T14:48:00Z</dcterms:created>
  <dcterms:modified xsi:type="dcterms:W3CDTF">2024-07-08T17:29:00Z</dcterms:modified>
</cp:coreProperties>
</file>