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EE" w:rsidRDefault="000C162D">
      <w:pPr>
        <w:pStyle w:val="Title"/>
        <w:rPr>
          <w:rFonts w:ascii="Tahoma" w:hAnsi="Tahoma" w:cs="Tahoma"/>
          <w:sz w:val="24"/>
          <w:szCs w:val="24"/>
        </w:rPr>
      </w:pPr>
      <w:r>
        <w:rPr>
          <w:rFonts w:ascii="Tahoma" w:hAnsi="Tahoma" w:cs="Tahoma"/>
          <w:sz w:val="28"/>
          <w:szCs w:val="28"/>
        </w:rPr>
        <w:t>Joint meeting with the</w:t>
      </w:r>
    </w:p>
    <w:p w:rsidR="00DB3CEE" w:rsidRDefault="000C162D">
      <w:pPr>
        <w:pStyle w:val="Title"/>
        <w:rPr>
          <w:rFonts w:ascii="Tahoma" w:hAnsi="Tahoma" w:cs="Tahoma"/>
          <w:sz w:val="40"/>
          <w:szCs w:val="40"/>
        </w:rPr>
      </w:pPr>
      <w:r>
        <w:rPr>
          <w:rFonts w:ascii="Tahoma" w:hAnsi="Tahoma" w:cs="Tahoma"/>
          <w:sz w:val="40"/>
          <w:szCs w:val="40"/>
        </w:rPr>
        <w:t>Southeast Volusia Hospital District</w:t>
      </w:r>
    </w:p>
    <w:p w:rsidR="00DB3CEE" w:rsidRDefault="000C162D">
      <w:pPr>
        <w:pStyle w:val="Heading2"/>
        <w:rPr>
          <w:rFonts w:ascii="Tahoma" w:hAnsi="Tahoma"/>
          <w:b w:val="0"/>
          <w:smallCaps/>
        </w:rPr>
      </w:pPr>
      <w:r>
        <w:rPr>
          <w:rFonts w:ascii="Tahoma" w:hAnsi="Tahoma"/>
          <w:b w:val="0"/>
          <w:smallCaps/>
        </w:rPr>
        <w:t>Board of Commissioners</w:t>
      </w:r>
    </w:p>
    <w:p w:rsidR="00DB3CEE" w:rsidRDefault="006E5FC6">
      <w:pPr>
        <w:jc w:val="center"/>
        <w:rPr>
          <w:rFonts w:ascii="Tahoma" w:hAnsi="Tahoma" w:cs="Tahoma"/>
        </w:rPr>
      </w:pPr>
      <w:r>
        <w:rPr>
          <w:rFonts w:ascii="Tahoma" w:hAnsi="Tahoma" w:cs="Tahoma"/>
        </w:rPr>
        <w:t>And</w:t>
      </w:r>
      <w:r w:rsidR="000C162D">
        <w:rPr>
          <w:rFonts w:ascii="Tahoma" w:hAnsi="Tahoma" w:cs="Tahoma"/>
        </w:rPr>
        <w:t xml:space="preserve"> the</w:t>
      </w:r>
    </w:p>
    <w:p w:rsidR="00DB3CEE" w:rsidRDefault="000C162D">
      <w:pPr>
        <w:jc w:val="center"/>
        <w:rPr>
          <w:rFonts w:ascii="Tahoma" w:hAnsi="Tahoma" w:cs="Tahoma"/>
          <w:b/>
          <w:sz w:val="40"/>
          <w:szCs w:val="40"/>
        </w:rPr>
      </w:pPr>
      <w:r>
        <w:rPr>
          <w:rFonts w:ascii="Tahoma" w:hAnsi="Tahoma" w:cs="Tahoma"/>
          <w:b/>
          <w:sz w:val="40"/>
          <w:szCs w:val="40"/>
        </w:rPr>
        <w:t>Bert Fish Medical Center, Inc.</w:t>
      </w:r>
    </w:p>
    <w:p w:rsidR="00DB3CEE" w:rsidRDefault="000C162D">
      <w:pPr>
        <w:jc w:val="center"/>
        <w:rPr>
          <w:rFonts w:ascii="Tahoma" w:hAnsi="Tahoma"/>
          <w:smallCaps/>
        </w:rPr>
      </w:pPr>
      <w:r>
        <w:rPr>
          <w:rFonts w:ascii="Tahoma" w:hAnsi="Tahoma"/>
          <w:smallCaps/>
        </w:rPr>
        <w:t>Board of Directors</w:t>
      </w:r>
    </w:p>
    <w:p w:rsidR="00DB3CEE" w:rsidRDefault="0021382C">
      <w:pPr>
        <w:jc w:val="center"/>
        <w:rPr>
          <w:szCs w:val="24"/>
        </w:rPr>
      </w:pPr>
      <w:r>
        <w:rPr>
          <w:szCs w:val="24"/>
        </w:rPr>
        <w:t>City of Edgewater Council Chamber</w:t>
      </w:r>
    </w:p>
    <w:p w:rsidR="00470B29" w:rsidRDefault="0021382C">
      <w:pPr>
        <w:jc w:val="center"/>
        <w:rPr>
          <w:szCs w:val="24"/>
        </w:rPr>
      </w:pPr>
      <w:r>
        <w:rPr>
          <w:szCs w:val="24"/>
        </w:rPr>
        <w:t>104 N Riverside Drive</w:t>
      </w:r>
    </w:p>
    <w:p w:rsidR="0021382C" w:rsidRDefault="0021382C">
      <w:pPr>
        <w:jc w:val="center"/>
        <w:rPr>
          <w:szCs w:val="24"/>
        </w:rPr>
      </w:pPr>
      <w:r>
        <w:rPr>
          <w:szCs w:val="24"/>
        </w:rPr>
        <w:t>Edgewater, FL</w:t>
      </w:r>
    </w:p>
    <w:p w:rsidR="00DB3CEE" w:rsidRDefault="00694149">
      <w:pPr>
        <w:jc w:val="center"/>
        <w:rPr>
          <w:sz w:val="16"/>
          <w:szCs w:val="16"/>
        </w:rPr>
      </w:pPr>
      <w:r>
        <w:rPr>
          <w:szCs w:val="24"/>
        </w:rPr>
        <w:t>5:</w:t>
      </w:r>
      <w:r w:rsidR="00BB3AA7">
        <w:rPr>
          <w:szCs w:val="24"/>
        </w:rPr>
        <w:t>30</w:t>
      </w:r>
      <w:r w:rsidR="00A36F76">
        <w:rPr>
          <w:szCs w:val="24"/>
        </w:rPr>
        <w:t>pm</w:t>
      </w:r>
    </w:p>
    <w:p w:rsidR="00DB3CEE" w:rsidRDefault="00A2169B" w:rsidP="00BA3F50">
      <w:pPr>
        <w:pStyle w:val="Subtitle"/>
        <w:pBdr>
          <w:top w:val="thinThickSmallGap" w:sz="24" w:space="1" w:color="auto"/>
          <w:left w:val="thinThickSmallGap" w:sz="24" w:space="4" w:color="auto"/>
          <w:bottom w:val="thickThinSmallGap" w:sz="24" w:space="1" w:color="auto"/>
          <w:right w:val="thickThinSmallGap" w:sz="24" w:space="4" w:color="auto"/>
        </w:pBdr>
        <w:rPr>
          <w:smallCaps/>
          <w:sz w:val="22"/>
          <w:szCs w:val="22"/>
        </w:rPr>
      </w:pPr>
      <w:r>
        <w:rPr>
          <w:smallCaps/>
          <w:sz w:val="22"/>
          <w:szCs w:val="22"/>
        </w:rPr>
        <w:t xml:space="preserve">March </w:t>
      </w:r>
      <w:r w:rsidR="00592A6D">
        <w:rPr>
          <w:smallCaps/>
          <w:sz w:val="22"/>
          <w:szCs w:val="22"/>
        </w:rPr>
        <w:t>2</w:t>
      </w:r>
      <w:r w:rsidR="0072108D">
        <w:rPr>
          <w:smallCaps/>
          <w:sz w:val="22"/>
          <w:szCs w:val="22"/>
        </w:rPr>
        <w:t>, 202</w:t>
      </w:r>
      <w:r w:rsidR="00592A6D">
        <w:rPr>
          <w:smallCaps/>
          <w:sz w:val="22"/>
          <w:szCs w:val="22"/>
        </w:rPr>
        <w:t>3</w:t>
      </w:r>
    </w:p>
    <w:p w:rsidR="00DB3CEE" w:rsidRDefault="000C162D">
      <w:pPr>
        <w:pStyle w:val="Subtitle"/>
        <w:pBdr>
          <w:top w:val="thinThickSmallGap" w:sz="24" w:space="1" w:color="auto"/>
          <w:left w:val="thinThickSmallGap" w:sz="24" w:space="4" w:color="auto"/>
          <w:bottom w:val="thickThinSmallGap" w:sz="24" w:space="1" w:color="auto"/>
          <w:right w:val="thickThinSmallGap" w:sz="24" w:space="4" w:color="auto"/>
        </w:pBdr>
        <w:rPr>
          <w:sz w:val="20"/>
        </w:rPr>
      </w:pPr>
      <w:r>
        <w:rPr>
          <w:smallCaps/>
          <w:sz w:val="20"/>
        </w:rPr>
        <w:t>Agenda</w:t>
      </w:r>
    </w:p>
    <w:p w:rsidR="00DB3CEE" w:rsidRDefault="00DB3CEE">
      <w:pPr>
        <w:rPr>
          <w:rFonts w:ascii="Tahoma" w:hAnsi="Tahoma" w:cs="Tahoma"/>
          <w:sz w:val="18"/>
          <w:szCs w:val="18"/>
        </w:rPr>
      </w:pPr>
    </w:p>
    <w:p w:rsidR="00DB3CEE" w:rsidRPr="00FB1C71" w:rsidRDefault="00AF23AE" w:rsidP="00466018">
      <w:pPr>
        <w:pStyle w:val="Heading6"/>
        <w:numPr>
          <w:ilvl w:val="0"/>
          <w:numId w:val="0"/>
        </w:numPr>
        <w:spacing w:before="0" w:after="0"/>
        <w:ind w:left="1440" w:hanging="720"/>
        <w:rPr>
          <w:rFonts w:ascii="Tahoma" w:hAnsi="Tahoma" w:cs="Tahoma"/>
          <w:sz w:val="20"/>
          <w:szCs w:val="20"/>
        </w:rPr>
      </w:pPr>
      <w:r w:rsidRPr="00FB1C71">
        <w:rPr>
          <w:rFonts w:ascii="Tahoma" w:hAnsi="Tahoma" w:cs="Tahoma"/>
          <w:sz w:val="20"/>
          <w:szCs w:val="20"/>
        </w:rPr>
        <w:t>I</w:t>
      </w:r>
      <w:r w:rsidR="000C162D" w:rsidRPr="00FB1C71">
        <w:rPr>
          <w:rFonts w:ascii="Tahoma" w:hAnsi="Tahoma" w:cs="Tahoma"/>
          <w:sz w:val="20"/>
          <w:szCs w:val="20"/>
        </w:rPr>
        <w:t xml:space="preserve">.    </w:t>
      </w:r>
      <w:r w:rsidR="00466018" w:rsidRPr="00FB1C71">
        <w:rPr>
          <w:rFonts w:ascii="Tahoma" w:hAnsi="Tahoma" w:cs="Tahoma"/>
          <w:sz w:val="20"/>
          <w:szCs w:val="20"/>
        </w:rPr>
        <w:t xml:space="preserve">  </w:t>
      </w:r>
      <w:r w:rsidR="000C162D" w:rsidRPr="00FB1C71">
        <w:rPr>
          <w:rFonts w:ascii="Tahoma" w:hAnsi="Tahoma" w:cs="Tahoma"/>
          <w:sz w:val="20"/>
          <w:szCs w:val="20"/>
        </w:rPr>
        <w:t xml:space="preserve"> Call to Order</w:t>
      </w:r>
    </w:p>
    <w:p w:rsidR="00A36F76" w:rsidRPr="00FB1C71" w:rsidRDefault="00A36F76" w:rsidP="00E97030">
      <w:pPr>
        <w:pStyle w:val="Heading6"/>
        <w:numPr>
          <w:ilvl w:val="0"/>
          <w:numId w:val="5"/>
        </w:numPr>
        <w:tabs>
          <w:tab w:val="left" w:pos="900"/>
        </w:tabs>
        <w:spacing w:before="0" w:after="0"/>
        <w:rPr>
          <w:rFonts w:ascii="Tahoma" w:hAnsi="Tahoma" w:cs="Tahoma"/>
          <w:b w:val="0"/>
          <w:sz w:val="20"/>
          <w:szCs w:val="20"/>
        </w:rPr>
      </w:pPr>
      <w:r w:rsidRPr="00FB1C71">
        <w:rPr>
          <w:rFonts w:ascii="Tahoma" w:hAnsi="Tahoma" w:cs="Tahoma"/>
          <w:b w:val="0"/>
          <w:sz w:val="20"/>
          <w:szCs w:val="20"/>
        </w:rPr>
        <w:t>Roll call</w:t>
      </w:r>
    </w:p>
    <w:p w:rsidR="009C35B6" w:rsidRPr="00FB1C71" w:rsidRDefault="009C35B6" w:rsidP="0090100C">
      <w:pPr>
        <w:pStyle w:val="ListParagraph"/>
        <w:numPr>
          <w:ilvl w:val="0"/>
          <w:numId w:val="3"/>
        </w:numPr>
        <w:jc w:val="left"/>
        <w:rPr>
          <w:rFonts w:ascii="Tahoma" w:hAnsi="Tahoma" w:cs="Tahoma"/>
          <w:sz w:val="20"/>
        </w:rPr>
      </w:pPr>
      <w:r w:rsidRPr="00FB1C71">
        <w:rPr>
          <w:rFonts w:ascii="Tahoma" w:hAnsi="Tahoma" w:cs="Tahoma"/>
          <w:sz w:val="20"/>
        </w:rPr>
        <w:t>Invocation</w:t>
      </w:r>
    </w:p>
    <w:p w:rsidR="009C35B6" w:rsidRPr="00FB1C71" w:rsidRDefault="009C35B6" w:rsidP="00E97030">
      <w:pPr>
        <w:pStyle w:val="ListParagraph"/>
        <w:numPr>
          <w:ilvl w:val="0"/>
          <w:numId w:val="3"/>
        </w:numPr>
        <w:rPr>
          <w:rFonts w:ascii="Tahoma" w:hAnsi="Tahoma" w:cs="Tahoma"/>
          <w:sz w:val="20"/>
        </w:rPr>
      </w:pPr>
      <w:r w:rsidRPr="00FB1C71">
        <w:rPr>
          <w:rFonts w:ascii="Tahoma" w:hAnsi="Tahoma" w:cs="Tahoma"/>
          <w:sz w:val="20"/>
        </w:rPr>
        <w:t>Pledge of Allegiance</w:t>
      </w:r>
    </w:p>
    <w:p w:rsidR="009C35B6" w:rsidRPr="00FB1C71" w:rsidRDefault="009C35B6" w:rsidP="009C35B6">
      <w:pPr>
        <w:rPr>
          <w:rFonts w:ascii="Tahoma" w:hAnsi="Tahoma" w:cs="Tahoma"/>
          <w:b/>
          <w:sz w:val="20"/>
        </w:rPr>
      </w:pPr>
      <w:r w:rsidRPr="00FB1C71">
        <w:rPr>
          <w:rFonts w:ascii="Tahoma" w:hAnsi="Tahoma" w:cs="Tahoma"/>
          <w:b/>
          <w:sz w:val="20"/>
        </w:rPr>
        <w:t xml:space="preserve">          </w:t>
      </w:r>
    </w:p>
    <w:p w:rsidR="00DB3CEE" w:rsidRPr="00FB1C71" w:rsidRDefault="00FB1C71" w:rsidP="008361EF">
      <w:pPr>
        <w:tabs>
          <w:tab w:val="left" w:pos="900"/>
        </w:tabs>
        <w:rPr>
          <w:rFonts w:ascii="Tahoma" w:hAnsi="Tahoma" w:cs="Tahoma"/>
          <w:sz w:val="20"/>
        </w:rPr>
      </w:pPr>
      <w:r w:rsidRPr="00FB1C71">
        <w:rPr>
          <w:rFonts w:ascii="Tahoma" w:hAnsi="Tahoma" w:cs="Tahoma"/>
          <w:b/>
          <w:sz w:val="20"/>
        </w:rPr>
        <w:t xml:space="preserve">        </w:t>
      </w:r>
      <w:r w:rsidR="000C162D" w:rsidRPr="00FB1C71">
        <w:rPr>
          <w:rFonts w:ascii="Tahoma" w:hAnsi="Tahoma" w:cs="Tahoma"/>
          <w:b/>
          <w:sz w:val="20"/>
        </w:rPr>
        <w:t xml:space="preserve">II.      </w:t>
      </w:r>
      <w:r w:rsidR="008361EF" w:rsidRPr="00FB1C71">
        <w:rPr>
          <w:rFonts w:ascii="Tahoma" w:hAnsi="Tahoma" w:cs="Tahoma"/>
          <w:b/>
          <w:sz w:val="20"/>
        </w:rPr>
        <w:t xml:space="preserve"> </w:t>
      </w:r>
      <w:r w:rsidR="000C162D" w:rsidRPr="00FB1C71">
        <w:rPr>
          <w:rFonts w:ascii="Tahoma" w:hAnsi="Tahoma" w:cs="Tahoma"/>
          <w:b/>
          <w:sz w:val="20"/>
        </w:rPr>
        <w:t xml:space="preserve"> </w:t>
      </w:r>
      <w:r w:rsidR="00A6201C" w:rsidRPr="00FB1C71">
        <w:rPr>
          <w:rFonts w:ascii="Tahoma" w:hAnsi="Tahoma" w:cs="Tahoma"/>
          <w:b/>
          <w:sz w:val="20"/>
        </w:rPr>
        <w:t xml:space="preserve"> </w:t>
      </w:r>
      <w:r w:rsidR="000C162D" w:rsidRPr="00FB1C71">
        <w:rPr>
          <w:rFonts w:ascii="Tahoma" w:hAnsi="Tahoma" w:cs="Tahoma"/>
          <w:b/>
          <w:sz w:val="20"/>
        </w:rPr>
        <w:t>Approval of Minutes</w:t>
      </w:r>
    </w:p>
    <w:p w:rsidR="00095F45" w:rsidRPr="00FB1C71" w:rsidRDefault="0072108D" w:rsidP="0090100C">
      <w:pPr>
        <w:pStyle w:val="ListParagraph"/>
        <w:numPr>
          <w:ilvl w:val="0"/>
          <w:numId w:val="5"/>
        </w:numPr>
        <w:rPr>
          <w:rFonts w:ascii="Tahoma" w:hAnsi="Tahoma" w:cs="Tahoma"/>
          <w:sz w:val="20"/>
        </w:rPr>
      </w:pPr>
      <w:r>
        <w:rPr>
          <w:rFonts w:ascii="Tahoma" w:hAnsi="Tahoma" w:cs="Tahoma"/>
          <w:sz w:val="20"/>
        </w:rPr>
        <w:t xml:space="preserve">February </w:t>
      </w:r>
      <w:r w:rsidR="00592A6D">
        <w:rPr>
          <w:rFonts w:ascii="Tahoma" w:hAnsi="Tahoma" w:cs="Tahoma"/>
          <w:sz w:val="20"/>
        </w:rPr>
        <w:t>9</w:t>
      </w:r>
      <w:r>
        <w:rPr>
          <w:rFonts w:ascii="Tahoma" w:hAnsi="Tahoma" w:cs="Tahoma"/>
          <w:sz w:val="20"/>
        </w:rPr>
        <w:t xml:space="preserve">, </w:t>
      </w:r>
      <w:r w:rsidR="009A00DA">
        <w:rPr>
          <w:rFonts w:ascii="Tahoma" w:hAnsi="Tahoma" w:cs="Tahoma"/>
          <w:sz w:val="20"/>
        </w:rPr>
        <w:t>202</w:t>
      </w:r>
      <w:r w:rsidR="00592A6D">
        <w:rPr>
          <w:rFonts w:ascii="Tahoma" w:hAnsi="Tahoma" w:cs="Tahoma"/>
          <w:sz w:val="20"/>
        </w:rPr>
        <w:t>3</w:t>
      </w:r>
      <w:r w:rsidR="00470B29" w:rsidRPr="00FB1C71">
        <w:rPr>
          <w:rFonts w:ascii="Tahoma" w:hAnsi="Tahoma" w:cs="Tahoma"/>
          <w:sz w:val="20"/>
        </w:rPr>
        <w:t>-joint meeting</w:t>
      </w:r>
    </w:p>
    <w:p w:rsidR="00BA3F50" w:rsidRPr="00FB1C71" w:rsidRDefault="00BA3F50" w:rsidP="0058204F">
      <w:pPr>
        <w:pStyle w:val="ListParagraph"/>
        <w:ind w:left="2430"/>
        <w:rPr>
          <w:rFonts w:ascii="Tahoma" w:hAnsi="Tahoma" w:cs="Tahoma"/>
          <w:sz w:val="20"/>
        </w:rPr>
      </w:pPr>
    </w:p>
    <w:p w:rsidR="00E07F2D" w:rsidRPr="00FB1C71" w:rsidRDefault="00E07F2D" w:rsidP="00A2169B">
      <w:pPr>
        <w:pStyle w:val="ListParagraph"/>
        <w:ind w:left="2430"/>
        <w:rPr>
          <w:rFonts w:ascii="Tahoma" w:hAnsi="Tahoma" w:cs="Tahoma"/>
          <w:b/>
          <w:sz w:val="20"/>
        </w:rPr>
      </w:pPr>
    </w:p>
    <w:p w:rsidR="00A12051" w:rsidRPr="003B24DE" w:rsidRDefault="00A12051" w:rsidP="0031583D">
      <w:pPr>
        <w:framePr w:hSpace="180" w:wrap="around" w:vAnchor="text" w:hAnchor="margin" w:y="1"/>
        <w:rPr>
          <w:rFonts w:ascii="Tahoma" w:hAnsi="Tahoma" w:cs="Tahoma"/>
          <w:sz w:val="20"/>
        </w:rPr>
      </w:pPr>
    </w:p>
    <w:p w:rsidR="00DD748F" w:rsidRDefault="00466018" w:rsidP="00C11ADF">
      <w:pPr>
        <w:rPr>
          <w:rFonts w:ascii="Tahoma" w:hAnsi="Tahoma" w:cs="Tahoma"/>
          <w:sz w:val="20"/>
        </w:rPr>
      </w:pPr>
      <w:r w:rsidRPr="003B24DE">
        <w:rPr>
          <w:rFonts w:ascii="Tahoma" w:hAnsi="Tahoma" w:cs="Tahoma"/>
          <w:b/>
          <w:sz w:val="20"/>
        </w:rPr>
        <w:t xml:space="preserve"> </w:t>
      </w:r>
      <w:r w:rsidR="00B76E2A" w:rsidRPr="003B24DE">
        <w:rPr>
          <w:rFonts w:ascii="Tahoma" w:hAnsi="Tahoma" w:cs="Tahoma"/>
          <w:b/>
          <w:sz w:val="20"/>
        </w:rPr>
        <w:t xml:space="preserve"> </w:t>
      </w:r>
      <w:r w:rsidR="00871367" w:rsidRPr="003B24DE">
        <w:rPr>
          <w:rFonts w:ascii="Tahoma" w:hAnsi="Tahoma" w:cs="Tahoma"/>
          <w:b/>
          <w:sz w:val="20"/>
        </w:rPr>
        <w:t>I</w:t>
      </w:r>
      <w:r w:rsidR="00C37580">
        <w:rPr>
          <w:rFonts w:ascii="Tahoma" w:hAnsi="Tahoma" w:cs="Tahoma"/>
          <w:b/>
          <w:sz w:val="20"/>
        </w:rPr>
        <w:t>II</w:t>
      </w:r>
      <w:r w:rsidR="0031583D" w:rsidRPr="003B24DE">
        <w:rPr>
          <w:rFonts w:ascii="Tahoma" w:hAnsi="Tahoma" w:cs="Tahoma"/>
          <w:b/>
          <w:sz w:val="20"/>
        </w:rPr>
        <w:t xml:space="preserve">.  </w:t>
      </w:r>
      <w:r w:rsidR="000C162D" w:rsidRPr="003B24DE">
        <w:rPr>
          <w:rFonts w:ascii="Tahoma" w:hAnsi="Tahoma" w:cs="Tahoma"/>
          <w:b/>
          <w:sz w:val="20"/>
        </w:rPr>
        <w:t xml:space="preserve">  </w:t>
      </w:r>
      <w:r w:rsidR="00B76E2A" w:rsidRPr="003B24DE">
        <w:rPr>
          <w:rFonts w:ascii="Tahoma" w:hAnsi="Tahoma" w:cs="Tahoma"/>
          <w:b/>
          <w:sz w:val="20"/>
        </w:rPr>
        <w:t xml:space="preserve"> </w:t>
      </w:r>
      <w:r w:rsidRPr="003B24DE">
        <w:rPr>
          <w:rFonts w:ascii="Tahoma" w:hAnsi="Tahoma" w:cs="Tahoma"/>
          <w:b/>
          <w:sz w:val="20"/>
        </w:rPr>
        <w:t xml:space="preserve"> </w:t>
      </w:r>
      <w:r w:rsidR="00761ECB" w:rsidRPr="003B24DE">
        <w:rPr>
          <w:rFonts w:ascii="Tahoma" w:hAnsi="Tahoma" w:cs="Tahoma"/>
          <w:b/>
          <w:sz w:val="20"/>
        </w:rPr>
        <w:t xml:space="preserve"> </w:t>
      </w:r>
      <w:r w:rsidRPr="003B24DE">
        <w:rPr>
          <w:rFonts w:ascii="Tahoma" w:hAnsi="Tahoma" w:cs="Tahoma"/>
          <w:b/>
          <w:sz w:val="20"/>
        </w:rPr>
        <w:t xml:space="preserve"> </w:t>
      </w:r>
      <w:r w:rsidR="006E3F19">
        <w:rPr>
          <w:rFonts w:ascii="Tahoma" w:hAnsi="Tahoma" w:cs="Tahoma"/>
          <w:b/>
          <w:sz w:val="20"/>
        </w:rPr>
        <w:t>Administrator</w:t>
      </w:r>
      <w:r w:rsidR="005C45BD" w:rsidRPr="003B24DE">
        <w:rPr>
          <w:rFonts w:ascii="Tahoma" w:hAnsi="Tahoma" w:cs="Tahoma"/>
          <w:b/>
          <w:sz w:val="20"/>
        </w:rPr>
        <w:t xml:space="preserve"> Report</w:t>
      </w:r>
      <w:r w:rsidR="00AF4DB5" w:rsidRPr="003B24DE">
        <w:rPr>
          <w:rFonts w:ascii="Tahoma" w:hAnsi="Tahoma" w:cs="Tahoma"/>
          <w:sz w:val="20"/>
        </w:rPr>
        <w:t xml:space="preserve">  </w:t>
      </w:r>
    </w:p>
    <w:p w:rsidR="006E3F19" w:rsidRPr="00592A6D" w:rsidRDefault="00592A6D" w:rsidP="00592A6D">
      <w:pPr>
        <w:pStyle w:val="ListParagraph"/>
        <w:numPr>
          <w:ilvl w:val="0"/>
          <w:numId w:val="47"/>
        </w:numPr>
        <w:rPr>
          <w:rFonts w:ascii="Tahoma" w:hAnsi="Tahoma" w:cs="Tahoma"/>
          <w:sz w:val="20"/>
        </w:rPr>
      </w:pPr>
      <w:r>
        <w:rPr>
          <w:rFonts w:ascii="Tahoma" w:hAnsi="Tahoma" w:cs="Tahoma"/>
          <w:sz w:val="20"/>
        </w:rPr>
        <w:t>Board Self Assessments</w:t>
      </w:r>
    </w:p>
    <w:p w:rsidR="006E3F19" w:rsidRPr="007A1316" w:rsidRDefault="009778F3" w:rsidP="007A1316">
      <w:pPr>
        <w:pStyle w:val="Heading6"/>
        <w:numPr>
          <w:ilvl w:val="0"/>
          <w:numId w:val="0"/>
        </w:numPr>
        <w:spacing w:before="0" w:after="0"/>
        <w:rPr>
          <w:rFonts w:ascii="Tahoma" w:hAnsi="Tahoma" w:cs="Tahoma"/>
          <w:sz w:val="20"/>
          <w:szCs w:val="20"/>
        </w:rPr>
      </w:pPr>
      <w:r w:rsidRPr="00FB1C71">
        <w:rPr>
          <w:rFonts w:ascii="Tahoma" w:hAnsi="Tahoma" w:cs="Tahoma"/>
          <w:bCs w:val="0"/>
          <w:sz w:val="20"/>
          <w:szCs w:val="20"/>
        </w:rPr>
        <w:t xml:space="preserve">       I</w:t>
      </w:r>
      <w:r w:rsidR="00C37580">
        <w:rPr>
          <w:rFonts w:ascii="Tahoma" w:hAnsi="Tahoma" w:cs="Tahoma"/>
          <w:bCs w:val="0"/>
          <w:sz w:val="20"/>
          <w:szCs w:val="20"/>
        </w:rPr>
        <w:t>V</w:t>
      </w:r>
      <w:r w:rsidRPr="00FB1C71">
        <w:rPr>
          <w:rFonts w:ascii="Tahoma" w:hAnsi="Tahoma" w:cs="Tahoma"/>
          <w:bCs w:val="0"/>
          <w:sz w:val="20"/>
          <w:szCs w:val="20"/>
        </w:rPr>
        <w:t xml:space="preserve">.        </w:t>
      </w:r>
      <w:r w:rsidR="006E3F19">
        <w:rPr>
          <w:rFonts w:ascii="Tahoma" w:hAnsi="Tahoma" w:cs="Tahoma"/>
          <w:bCs w:val="0"/>
          <w:sz w:val="20"/>
          <w:szCs w:val="20"/>
        </w:rPr>
        <w:t>Finance Report</w:t>
      </w:r>
      <w:r w:rsidRPr="00FB1C71">
        <w:rPr>
          <w:rFonts w:ascii="Tahoma" w:hAnsi="Tahoma" w:cs="Tahoma"/>
          <w:sz w:val="20"/>
          <w:szCs w:val="20"/>
        </w:rPr>
        <w:t xml:space="preserve"> </w:t>
      </w:r>
    </w:p>
    <w:p w:rsidR="006E3F19" w:rsidRDefault="006E3F19" w:rsidP="006E3F19">
      <w:pPr>
        <w:pStyle w:val="ListParagraph"/>
        <w:numPr>
          <w:ilvl w:val="0"/>
          <w:numId w:val="43"/>
        </w:numPr>
        <w:rPr>
          <w:rFonts w:ascii="Tahoma" w:hAnsi="Tahoma" w:cs="Tahoma"/>
          <w:sz w:val="20"/>
        </w:rPr>
      </w:pPr>
      <w:r w:rsidRPr="006E3F19">
        <w:rPr>
          <w:rFonts w:ascii="Tahoma" w:hAnsi="Tahoma" w:cs="Tahoma"/>
          <w:sz w:val="20"/>
        </w:rPr>
        <w:t>Insurance Renewals</w:t>
      </w:r>
    </w:p>
    <w:p w:rsidR="00C738CB" w:rsidRDefault="001F47F3" w:rsidP="006E3F19">
      <w:pPr>
        <w:pStyle w:val="ListParagraph"/>
        <w:numPr>
          <w:ilvl w:val="0"/>
          <w:numId w:val="43"/>
        </w:numPr>
        <w:rPr>
          <w:rFonts w:ascii="Tahoma" w:hAnsi="Tahoma" w:cs="Tahoma"/>
          <w:sz w:val="20"/>
        </w:rPr>
      </w:pPr>
      <w:r>
        <w:rPr>
          <w:rFonts w:ascii="Tahoma" w:hAnsi="Tahoma" w:cs="Tahoma"/>
          <w:sz w:val="20"/>
        </w:rPr>
        <w:t>Accounting Policy</w:t>
      </w:r>
    </w:p>
    <w:p w:rsidR="006E3F19" w:rsidRPr="00C738CB" w:rsidRDefault="00C738CB" w:rsidP="006E3F19">
      <w:pPr>
        <w:pStyle w:val="ListParagraph"/>
        <w:numPr>
          <w:ilvl w:val="0"/>
          <w:numId w:val="43"/>
        </w:numPr>
        <w:rPr>
          <w:rFonts w:ascii="Tahoma" w:hAnsi="Tahoma" w:cs="Tahoma"/>
          <w:sz w:val="20"/>
        </w:rPr>
      </w:pPr>
      <w:r w:rsidRPr="00C738CB">
        <w:rPr>
          <w:rFonts w:ascii="Tahoma" w:hAnsi="Tahoma" w:cs="Tahoma"/>
          <w:sz w:val="20"/>
        </w:rPr>
        <w:t>Volusia County Property Appraiser budget amendment</w:t>
      </w:r>
      <w:bookmarkStart w:id="0" w:name="_GoBack"/>
      <w:bookmarkEnd w:id="0"/>
    </w:p>
    <w:p w:rsidR="00FB1C71" w:rsidRPr="003B24DE" w:rsidRDefault="00FB1C71" w:rsidP="003B24DE">
      <w:pPr>
        <w:pStyle w:val="ListParagraph"/>
        <w:ind w:left="2430"/>
        <w:rPr>
          <w:rFonts w:ascii="Tahoma" w:hAnsi="Tahoma" w:cs="Tahoma"/>
          <w:sz w:val="20"/>
        </w:rPr>
      </w:pPr>
    </w:p>
    <w:p w:rsidR="00FB1C71" w:rsidRDefault="00FB1C71" w:rsidP="00FB1C71">
      <w:pPr>
        <w:rPr>
          <w:rFonts w:ascii="Tahoma" w:hAnsi="Tahoma" w:cs="Tahoma"/>
          <w:b/>
          <w:sz w:val="20"/>
        </w:rPr>
      </w:pPr>
      <w:r w:rsidRPr="003B24DE">
        <w:rPr>
          <w:rFonts w:ascii="Tahoma" w:hAnsi="Tahoma" w:cs="Tahoma"/>
          <w:b/>
          <w:sz w:val="20"/>
        </w:rPr>
        <w:t xml:space="preserve">        V.         New Business</w:t>
      </w:r>
    </w:p>
    <w:p w:rsidR="00FB1C71" w:rsidRPr="003B24DE" w:rsidRDefault="00FB1C71" w:rsidP="00FB1C71">
      <w:pPr>
        <w:numPr>
          <w:ilvl w:val="0"/>
          <w:numId w:val="18"/>
        </w:numPr>
        <w:contextualSpacing/>
        <w:jc w:val="left"/>
        <w:rPr>
          <w:rFonts w:ascii="Tahoma" w:hAnsi="Tahoma" w:cs="Tahoma"/>
          <w:sz w:val="20"/>
        </w:rPr>
      </w:pPr>
      <w:r w:rsidRPr="003B24DE">
        <w:rPr>
          <w:rFonts w:ascii="Tahoma" w:hAnsi="Tahoma" w:cs="Tahoma"/>
          <w:sz w:val="20"/>
        </w:rPr>
        <w:t>Election of Officers</w:t>
      </w:r>
    </w:p>
    <w:p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Chairman</w:t>
      </w:r>
    </w:p>
    <w:p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Vice Chairman</w:t>
      </w:r>
    </w:p>
    <w:p w:rsidR="00FB1C71" w:rsidRPr="003B24DE" w:rsidRDefault="00FB1C71" w:rsidP="00FB1C71">
      <w:pPr>
        <w:numPr>
          <w:ilvl w:val="0"/>
          <w:numId w:val="25"/>
        </w:numPr>
        <w:contextualSpacing/>
        <w:jc w:val="left"/>
        <w:rPr>
          <w:rFonts w:ascii="Tahoma" w:hAnsi="Tahoma" w:cs="Tahoma"/>
          <w:sz w:val="20"/>
        </w:rPr>
      </w:pPr>
      <w:r w:rsidRPr="003B24DE">
        <w:rPr>
          <w:rFonts w:ascii="Tahoma" w:hAnsi="Tahoma" w:cs="Tahoma"/>
          <w:sz w:val="20"/>
        </w:rPr>
        <w:t>Secretary/Treasurer</w:t>
      </w:r>
    </w:p>
    <w:p w:rsidR="0040734D" w:rsidRDefault="00B76E2A" w:rsidP="0040734D">
      <w:pPr>
        <w:rPr>
          <w:rFonts w:ascii="Tahoma" w:hAnsi="Tahoma" w:cs="Tahoma"/>
          <w:b/>
          <w:sz w:val="20"/>
        </w:rPr>
      </w:pPr>
      <w:r w:rsidRPr="003B24DE">
        <w:rPr>
          <w:rFonts w:ascii="Tahoma" w:hAnsi="Tahoma" w:cs="Tahoma"/>
          <w:b/>
          <w:sz w:val="20"/>
        </w:rPr>
        <w:t xml:space="preserve"> </w:t>
      </w:r>
      <w:r w:rsidR="00FB1C71" w:rsidRPr="003B24DE">
        <w:rPr>
          <w:rFonts w:ascii="Tahoma" w:hAnsi="Tahoma" w:cs="Tahoma"/>
          <w:b/>
          <w:sz w:val="20"/>
        </w:rPr>
        <w:t xml:space="preserve">       </w:t>
      </w:r>
      <w:r w:rsidRPr="003B24DE">
        <w:rPr>
          <w:rFonts w:ascii="Tahoma" w:hAnsi="Tahoma" w:cs="Tahoma"/>
          <w:b/>
          <w:sz w:val="20"/>
        </w:rPr>
        <w:t xml:space="preserve"> </w:t>
      </w:r>
      <w:r w:rsidR="005830FB" w:rsidRPr="003B24DE">
        <w:rPr>
          <w:rFonts w:ascii="Tahoma" w:hAnsi="Tahoma" w:cs="Tahoma"/>
          <w:b/>
          <w:sz w:val="20"/>
        </w:rPr>
        <w:t>V</w:t>
      </w:r>
      <w:r w:rsidR="00FB1C71" w:rsidRPr="003B24DE">
        <w:rPr>
          <w:rFonts w:ascii="Tahoma" w:hAnsi="Tahoma" w:cs="Tahoma"/>
          <w:b/>
          <w:sz w:val="20"/>
        </w:rPr>
        <w:t>I</w:t>
      </w:r>
      <w:r w:rsidR="005830FB" w:rsidRPr="003B24DE">
        <w:rPr>
          <w:rFonts w:ascii="Tahoma" w:hAnsi="Tahoma" w:cs="Tahoma"/>
          <w:b/>
          <w:sz w:val="20"/>
        </w:rPr>
        <w:t xml:space="preserve">.   </w:t>
      </w:r>
      <w:r w:rsidR="00761ECB" w:rsidRPr="003B24DE">
        <w:rPr>
          <w:rFonts w:ascii="Tahoma" w:hAnsi="Tahoma" w:cs="Tahoma"/>
          <w:b/>
          <w:sz w:val="20"/>
        </w:rPr>
        <w:t xml:space="preserve">   </w:t>
      </w:r>
      <w:r w:rsidR="005830FB" w:rsidRPr="003B24DE">
        <w:rPr>
          <w:rFonts w:ascii="Tahoma" w:hAnsi="Tahoma" w:cs="Tahoma"/>
          <w:b/>
          <w:sz w:val="20"/>
        </w:rPr>
        <w:t xml:space="preserve"> </w:t>
      </w:r>
      <w:r w:rsidR="00736E54" w:rsidRPr="003B24DE">
        <w:rPr>
          <w:rFonts w:ascii="Tahoma" w:hAnsi="Tahoma" w:cs="Tahoma"/>
          <w:b/>
          <w:sz w:val="20"/>
        </w:rPr>
        <w:t>Legal Report</w:t>
      </w:r>
      <w:r w:rsidR="005830FB" w:rsidRPr="00FB1C71">
        <w:rPr>
          <w:rFonts w:ascii="Tahoma" w:hAnsi="Tahoma" w:cs="Tahoma"/>
          <w:b/>
          <w:sz w:val="20"/>
        </w:rPr>
        <w:t xml:space="preserve"> </w:t>
      </w:r>
    </w:p>
    <w:p w:rsidR="0040734D" w:rsidRPr="003B24DE" w:rsidRDefault="0040734D" w:rsidP="003B24DE">
      <w:pPr>
        <w:rPr>
          <w:rFonts w:ascii="Tahoma" w:hAnsi="Tahoma" w:cs="Tahoma"/>
          <w:sz w:val="20"/>
        </w:rPr>
      </w:pPr>
    </w:p>
    <w:p w:rsidR="005830FB" w:rsidRPr="00FB1C71" w:rsidRDefault="005830FB" w:rsidP="00FB1C71">
      <w:pPr>
        <w:contextualSpacing/>
        <w:jc w:val="left"/>
        <w:rPr>
          <w:rFonts w:ascii="Tahoma" w:hAnsi="Tahoma" w:cs="Tahoma"/>
          <w:sz w:val="20"/>
        </w:rPr>
      </w:pPr>
    </w:p>
    <w:p w:rsidR="00DB3CEE" w:rsidRPr="00FB1C71" w:rsidRDefault="0040734D" w:rsidP="0073284F">
      <w:pPr>
        <w:rPr>
          <w:rFonts w:ascii="Tahoma" w:hAnsi="Tahoma" w:cs="Tahoma"/>
          <w:sz w:val="20"/>
        </w:rPr>
      </w:pPr>
      <w:r>
        <w:rPr>
          <w:rFonts w:ascii="Tahoma" w:hAnsi="Tahoma" w:cs="Tahoma"/>
          <w:sz w:val="20"/>
        </w:rPr>
        <w:t xml:space="preserve">    </w:t>
      </w:r>
      <w:r w:rsidR="00B76E2A" w:rsidRPr="00FB1C71">
        <w:rPr>
          <w:rFonts w:ascii="Tahoma" w:hAnsi="Tahoma" w:cs="Tahoma"/>
          <w:b/>
          <w:sz w:val="20"/>
        </w:rPr>
        <w:t xml:space="preserve">  </w:t>
      </w:r>
      <w:r w:rsidR="0073284F" w:rsidRPr="00FB1C71">
        <w:rPr>
          <w:rFonts w:ascii="Tahoma" w:hAnsi="Tahoma" w:cs="Tahoma"/>
          <w:b/>
          <w:sz w:val="20"/>
        </w:rPr>
        <w:t xml:space="preserve"> </w:t>
      </w:r>
      <w:r w:rsidR="000C162D" w:rsidRPr="00FB1C71">
        <w:rPr>
          <w:rFonts w:ascii="Tahoma" w:hAnsi="Tahoma" w:cs="Tahoma"/>
          <w:b/>
          <w:sz w:val="20"/>
        </w:rPr>
        <w:t>V</w:t>
      </w:r>
      <w:r w:rsidR="00FB1C71" w:rsidRPr="00FB1C71">
        <w:rPr>
          <w:rFonts w:ascii="Tahoma" w:hAnsi="Tahoma" w:cs="Tahoma"/>
          <w:b/>
          <w:sz w:val="20"/>
        </w:rPr>
        <w:t>I</w:t>
      </w:r>
      <w:r w:rsidR="005830FB" w:rsidRPr="00FB1C71">
        <w:rPr>
          <w:rFonts w:ascii="Tahoma" w:hAnsi="Tahoma" w:cs="Tahoma"/>
          <w:b/>
          <w:sz w:val="20"/>
        </w:rPr>
        <w:t>I</w:t>
      </w:r>
      <w:r w:rsidR="000C162D" w:rsidRPr="00FB1C71">
        <w:rPr>
          <w:rFonts w:ascii="Tahoma" w:hAnsi="Tahoma" w:cs="Tahoma"/>
          <w:b/>
          <w:sz w:val="20"/>
        </w:rPr>
        <w:t xml:space="preserve">.     </w:t>
      </w:r>
      <w:r w:rsidR="005830FB" w:rsidRPr="00FB1C71">
        <w:rPr>
          <w:rFonts w:ascii="Tahoma" w:hAnsi="Tahoma" w:cs="Tahoma"/>
          <w:b/>
          <w:sz w:val="20"/>
        </w:rPr>
        <w:t xml:space="preserve"> </w:t>
      </w:r>
      <w:r w:rsidR="008361EF" w:rsidRPr="00FB1C71">
        <w:rPr>
          <w:rFonts w:ascii="Tahoma" w:hAnsi="Tahoma" w:cs="Tahoma"/>
          <w:b/>
          <w:sz w:val="20"/>
        </w:rPr>
        <w:t xml:space="preserve"> </w:t>
      </w:r>
      <w:r w:rsidR="000C162D" w:rsidRPr="00FB1C71">
        <w:rPr>
          <w:rFonts w:ascii="Tahoma" w:hAnsi="Tahoma" w:cs="Tahoma"/>
          <w:b/>
          <w:sz w:val="20"/>
        </w:rPr>
        <w:t xml:space="preserve"> </w:t>
      </w:r>
      <w:r w:rsidR="00736E54" w:rsidRPr="00FB1C71">
        <w:rPr>
          <w:rFonts w:ascii="Tahoma" w:hAnsi="Tahoma" w:cs="Tahoma"/>
          <w:b/>
          <w:sz w:val="20"/>
        </w:rPr>
        <w:t>Public Participation</w:t>
      </w:r>
    </w:p>
    <w:p w:rsidR="00DB3CEE" w:rsidRPr="00FB1C71" w:rsidRDefault="00DB3CEE" w:rsidP="00C169BF">
      <w:pPr>
        <w:ind w:left="2070"/>
        <w:rPr>
          <w:rFonts w:ascii="Tahoma" w:hAnsi="Tahoma" w:cs="Tahoma"/>
          <w:sz w:val="20"/>
        </w:rPr>
      </w:pPr>
    </w:p>
    <w:p w:rsidR="00DB3CEE" w:rsidRPr="00FB1C71" w:rsidRDefault="00FB1C71" w:rsidP="00470B29">
      <w:pPr>
        <w:rPr>
          <w:rFonts w:ascii="Tahoma" w:hAnsi="Tahoma" w:cs="Tahoma"/>
          <w:b/>
          <w:sz w:val="20"/>
        </w:rPr>
      </w:pPr>
      <w:r w:rsidRPr="00FB1C71">
        <w:rPr>
          <w:rFonts w:ascii="Tahoma" w:eastAsiaTheme="minorHAnsi" w:hAnsi="Tahoma" w:cs="Tahoma"/>
          <w:sz w:val="20"/>
        </w:rPr>
        <w:t xml:space="preserve">     </w:t>
      </w:r>
      <w:r w:rsidR="00466018" w:rsidRPr="00FB1C71">
        <w:rPr>
          <w:rFonts w:ascii="Tahoma" w:hAnsi="Tahoma" w:cs="Tahoma"/>
          <w:b/>
          <w:sz w:val="20"/>
        </w:rPr>
        <w:t xml:space="preserve"> </w:t>
      </w:r>
      <w:r w:rsidR="00871367" w:rsidRPr="00FB1C71">
        <w:rPr>
          <w:rFonts w:ascii="Tahoma" w:hAnsi="Tahoma" w:cs="Tahoma"/>
          <w:b/>
          <w:sz w:val="20"/>
        </w:rPr>
        <w:t>V</w:t>
      </w:r>
      <w:r w:rsidR="00B76E2A" w:rsidRPr="00FB1C71">
        <w:rPr>
          <w:rFonts w:ascii="Tahoma" w:hAnsi="Tahoma" w:cs="Tahoma"/>
          <w:b/>
          <w:sz w:val="20"/>
        </w:rPr>
        <w:t>I</w:t>
      </w:r>
      <w:r w:rsidR="00871367" w:rsidRPr="00FB1C71">
        <w:rPr>
          <w:rFonts w:ascii="Tahoma" w:hAnsi="Tahoma" w:cs="Tahoma"/>
          <w:b/>
          <w:sz w:val="20"/>
        </w:rPr>
        <w:t>II</w:t>
      </w:r>
      <w:r w:rsidR="000C162D" w:rsidRPr="00FB1C71">
        <w:rPr>
          <w:rFonts w:ascii="Tahoma" w:hAnsi="Tahoma" w:cs="Tahoma"/>
          <w:b/>
          <w:sz w:val="20"/>
        </w:rPr>
        <w:t xml:space="preserve">.  </w:t>
      </w:r>
      <w:r w:rsidR="00466018" w:rsidRPr="00FB1C71">
        <w:rPr>
          <w:rFonts w:ascii="Tahoma" w:hAnsi="Tahoma" w:cs="Tahoma"/>
          <w:b/>
          <w:sz w:val="20"/>
        </w:rPr>
        <w:t xml:space="preserve">  </w:t>
      </w:r>
      <w:r w:rsidR="008361EF" w:rsidRPr="00FB1C71">
        <w:rPr>
          <w:rFonts w:ascii="Tahoma" w:hAnsi="Tahoma" w:cs="Tahoma"/>
          <w:b/>
          <w:sz w:val="20"/>
        </w:rPr>
        <w:t xml:space="preserve"> </w:t>
      </w:r>
      <w:r w:rsidR="00466018" w:rsidRPr="00FB1C71">
        <w:rPr>
          <w:rFonts w:ascii="Tahoma" w:hAnsi="Tahoma" w:cs="Tahoma"/>
          <w:b/>
          <w:sz w:val="20"/>
        </w:rPr>
        <w:t xml:space="preserve">  </w:t>
      </w:r>
      <w:r w:rsidR="0090100C" w:rsidRPr="00FB1C71">
        <w:rPr>
          <w:rFonts w:ascii="Tahoma" w:hAnsi="Tahoma" w:cs="Tahoma"/>
          <w:b/>
          <w:sz w:val="20"/>
        </w:rPr>
        <w:t xml:space="preserve">  </w:t>
      </w:r>
      <w:r w:rsidR="000C162D" w:rsidRPr="00FB1C71">
        <w:rPr>
          <w:rFonts w:ascii="Tahoma" w:hAnsi="Tahoma" w:cs="Tahoma"/>
          <w:b/>
          <w:sz w:val="20"/>
        </w:rPr>
        <w:t>Board Discussion</w:t>
      </w:r>
    </w:p>
    <w:p w:rsidR="00836A57" w:rsidRPr="00FB1C71" w:rsidRDefault="00C93104" w:rsidP="00C93104">
      <w:pPr>
        <w:pStyle w:val="ListParagraph"/>
        <w:numPr>
          <w:ilvl w:val="0"/>
          <w:numId w:val="35"/>
        </w:numPr>
        <w:tabs>
          <w:tab w:val="left" w:pos="1350"/>
        </w:tabs>
        <w:rPr>
          <w:rFonts w:ascii="Tahoma" w:hAnsi="Tahoma" w:cs="Tahoma"/>
          <w:sz w:val="20"/>
        </w:rPr>
      </w:pPr>
      <w:r w:rsidRPr="00FB1C71">
        <w:rPr>
          <w:rFonts w:ascii="Tahoma" w:hAnsi="Tahoma" w:cs="Tahoma"/>
          <w:sz w:val="20"/>
        </w:rPr>
        <w:t>Meeting Dates</w:t>
      </w:r>
    </w:p>
    <w:p w:rsidR="00DB3CEE" w:rsidRPr="00FB1C71" w:rsidRDefault="005830FB" w:rsidP="00836A57">
      <w:pPr>
        <w:tabs>
          <w:tab w:val="left" w:pos="1350"/>
        </w:tabs>
        <w:rPr>
          <w:rFonts w:ascii="Tahoma" w:hAnsi="Tahoma" w:cs="Tahoma"/>
          <w:b/>
          <w:sz w:val="20"/>
        </w:rPr>
      </w:pPr>
      <w:r w:rsidRPr="00FB1C71">
        <w:rPr>
          <w:rFonts w:ascii="Tahoma" w:hAnsi="Tahoma" w:cs="Tahoma"/>
          <w:b/>
          <w:sz w:val="20"/>
        </w:rPr>
        <w:t xml:space="preserve">   </w:t>
      </w:r>
      <w:r w:rsidR="008361EF" w:rsidRPr="00FB1C71">
        <w:rPr>
          <w:rFonts w:ascii="Tahoma" w:hAnsi="Tahoma" w:cs="Tahoma"/>
          <w:b/>
          <w:sz w:val="20"/>
        </w:rPr>
        <w:t xml:space="preserve">  </w:t>
      </w:r>
      <w:r w:rsidR="00B76E2A" w:rsidRPr="00FB1C71">
        <w:rPr>
          <w:rFonts w:ascii="Tahoma" w:hAnsi="Tahoma" w:cs="Tahoma"/>
          <w:b/>
          <w:sz w:val="20"/>
        </w:rPr>
        <w:t xml:space="preserve"> </w:t>
      </w:r>
      <w:r w:rsidR="00FB1C71" w:rsidRPr="00FB1C71">
        <w:rPr>
          <w:rFonts w:ascii="Tahoma" w:hAnsi="Tahoma" w:cs="Tahoma"/>
          <w:b/>
          <w:sz w:val="20"/>
        </w:rPr>
        <w:t xml:space="preserve">  </w:t>
      </w:r>
      <w:r w:rsidR="00B76E2A" w:rsidRPr="00FB1C71">
        <w:rPr>
          <w:rFonts w:ascii="Tahoma" w:hAnsi="Tahoma" w:cs="Tahoma"/>
          <w:b/>
          <w:sz w:val="20"/>
        </w:rPr>
        <w:t xml:space="preserve"> </w:t>
      </w:r>
      <w:r w:rsidR="00871367" w:rsidRPr="00FB1C71">
        <w:rPr>
          <w:rFonts w:ascii="Tahoma" w:hAnsi="Tahoma" w:cs="Tahoma"/>
          <w:b/>
          <w:sz w:val="20"/>
        </w:rPr>
        <w:t>I</w:t>
      </w:r>
      <w:r w:rsidR="008361EF" w:rsidRPr="00FB1C71">
        <w:rPr>
          <w:rFonts w:ascii="Tahoma" w:hAnsi="Tahoma" w:cs="Tahoma"/>
          <w:b/>
          <w:sz w:val="20"/>
        </w:rPr>
        <w:t xml:space="preserve">X.     </w:t>
      </w:r>
      <w:r w:rsidR="0090100C" w:rsidRPr="00FB1C71">
        <w:rPr>
          <w:rFonts w:ascii="Tahoma" w:hAnsi="Tahoma" w:cs="Tahoma"/>
          <w:b/>
          <w:sz w:val="20"/>
        </w:rPr>
        <w:t xml:space="preserve">  </w:t>
      </w:r>
      <w:r w:rsidR="008361EF" w:rsidRPr="00FB1C71">
        <w:rPr>
          <w:rFonts w:ascii="Tahoma" w:hAnsi="Tahoma" w:cs="Tahoma"/>
          <w:b/>
          <w:sz w:val="20"/>
        </w:rPr>
        <w:t xml:space="preserve"> </w:t>
      </w:r>
      <w:r w:rsidRPr="00FB1C71">
        <w:rPr>
          <w:rFonts w:ascii="Tahoma" w:hAnsi="Tahoma" w:cs="Tahoma"/>
          <w:b/>
          <w:sz w:val="20"/>
        </w:rPr>
        <w:t xml:space="preserve"> </w:t>
      </w:r>
      <w:r w:rsidR="000C162D" w:rsidRPr="00FB1C71">
        <w:rPr>
          <w:rFonts w:ascii="Tahoma" w:hAnsi="Tahoma" w:cs="Tahoma"/>
          <w:b/>
          <w:sz w:val="20"/>
        </w:rPr>
        <w:t>Adjournment</w:t>
      </w:r>
    </w:p>
    <w:p w:rsidR="00DB3CEE" w:rsidRPr="00FB1C71" w:rsidRDefault="008A7B78" w:rsidP="009C35B6">
      <w:pPr>
        <w:pStyle w:val="Heading6"/>
        <w:numPr>
          <w:ilvl w:val="0"/>
          <w:numId w:val="0"/>
        </w:numPr>
        <w:spacing w:before="0" w:after="0"/>
        <w:rPr>
          <w:rFonts w:ascii="Tahoma" w:hAnsi="Tahoma" w:cs="Tahoma"/>
          <w:sz w:val="20"/>
          <w:szCs w:val="20"/>
        </w:rPr>
      </w:pPr>
      <w:r w:rsidRPr="00FB1C71">
        <w:rPr>
          <w:rFonts w:ascii="Tahoma" w:hAnsi="Tahoma" w:cs="Tahoma"/>
          <w:sz w:val="20"/>
          <w:szCs w:val="20"/>
        </w:rPr>
        <w:t xml:space="preserve">       </w:t>
      </w:r>
      <w:r w:rsidR="00FB1C71" w:rsidRPr="00FB1C71">
        <w:rPr>
          <w:rFonts w:ascii="Tahoma" w:hAnsi="Tahoma" w:cs="Tahoma"/>
          <w:sz w:val="20"/>
          <w:szCs w:val="20"/>
        </w:rPr>
        <w:t xml:space="preserve">  </w:t>
      </w:r>
      <w:r w:rsidRPr="00FB1C71">
        <w:rPr>
          <w:rFonts w:ascii="Tahoma" w:hAnsi="Tahoma" w:cs="Tahoma"/>
          <w:sz w:val="20"/>
          <w:szCs w:val="20"/>
        </w:rPr>
        <w:t xml:space="preserve"> </w:t>
      </w:r>
      <w:r w:rsidRPr="00FB1C71">
        <w:rPr>
          <w:rFonts w:ascii="Tahoma" w:hAnsi="Tahoma" w:cs="Tahoma"/>
          <w:b w:val="0"/>
          <w:sz w:val="20"/>
          <w:szCs w:val="20"/>
        </w:rPr>
        <w:t xml:space="preserve">         </w:t>
      </w:r>
    </w:p>
    <w:p w:rsidR="006409C9" w:rsidRDefault="000C162D" w:rsidP="00764109">
      <w:pPr>
        <w:autoSpaceDE w:val="0"/>
        <w:autoSpaceDN w:val="0"/>
        <w:adjustRightInd w:val="0"/>
      </w:pPr>
      <w:r>
        <w:rPr>
          <w:noProof/>
        </w:rPr>
        <mc:AlternateContent>
          <mc:Choice Requires="wps">
            <w:drawing>
              <wp:anchor distT="0" distB="0" distL="114300" distR="114300" simplePos="0" relativeHeight="251657728" behindDoc="0" locked="0" layoutInCell="1" allowOverlap="1" wp14:anchorId="0813AB08" wp14:editId="7594F738">
                <wp:simplePos x="0" y="0"/>
                <wp:positionH relativeFrom="column">
                  <wp:posOffset>2135643</wp:posOffset>
                </wp:positionH>
                <wp:positionV relativeFrom="paragraph">
                  <wp:posOffset>15875</wp:posOffset>
                </wp:positionV>
                <wp:extent cx="3246120" cy="102870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028700"/>
                        </a:xfrm>
                        <a:prstGeom prst="rect">
                          <a:avLst/>
                        </a:prstGeom>
                        <a:solidFill>
                          <a:srgbClr val="FFFFFF"/>
                        </a:solidFill>
                        <a:ln w="9525">
                          <a:solidFill>
                            <a:srgbClr val="000000"/>
                          </a:solidFill>
                          <a:miter lim="800000"/>
                          <a:headEnd/>
                          <a:tailEnd/>
                        </a:ln>
                      </wps:spPr>
                      <wps:txbx>
                        <w:txbxContent>
                          <w:p w:rsidR="00DB3CEE" w:rsidRDefault="000C162D">
                            <w:pPr>
                              <w:autoSpaceDE w:val="0"/>
                              <w:autoSpaceDN w:val="0"/>
                              <w:adjustRightInd w:val="0"/>
                              <w:rPr>
                                <w:rFonts w:ascii="Tahoma" w:hAnsi="Tahoma" w:cs="Tahoma"/>
                                <w:sz w:val="20"/>
                              </w:rPr>
                            </w:pPr>
                            <w:r>
                              <w:rPr>
                                <w:rFonts w:ascii="Tahoma" w:hAnsi="Tahoma" w:cs="Tahoma"/>
                                <w:color w:val="000000"/>
                                <w:sz w:val="14"/>
                                <w:szCs w:val="14"/>
                              </w:rPr>
                              <w:t>According to Florida Law, a verbatim record of the proceedings of a meeting of the Board of Commissioners is necessary to appeal any decision made with respect to any matter considered at a meeting or hearing of the Board.  The individual wishing to appeal a matter must provide for recording of the meeting.  Persons with disabilities who require assistance to participate in the meeting are requested to call the office of the Administrator, at (386) 423-0001 at least five (5) days in advance so that arrangements can be made to meet the needs can be accommodated.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15pt;margin-top:1.25pt;width:255.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">
                <v:textbox>
                  <w:txbxContent>
                    <w:p w:rsidR="00DB3CEE" w:rsidRDefault="000C162D">
                      <w:pPr>
                        <w:autoSpaceDE w:val="0"/>
                        <w:autoSpaceDN w:val="0"/>
                        <w:adjustRightInd w:val="0"/>
                        <w:rPr>
                          <w:rFonts w:ascii="Tahoma" w:hAnsi="Tahoma" w:cs="Tahoma"/>
                          <w:sz w:val="20"/>
                        </w:rPr>
                      </w:pPr>
                      <w:r>
                        <w:rPr>
                          <w:rFonts w:ascii="Tahoma" w:hAnsi="Tahoma" w:cs="Tahoma"/>
                          <w:color w:val="000000"/>
                          <w:sz w:val="14"/>
                          <w:szCs w:val="14"/>
                        </w:rPr>
                        <w:t>According to Florida Law, a verbatim record of the proceedings of a meeting of the Board of Commissioners is necessary to appeal any decision made with respect to any matter considered at a meeting or hearing of the Board.  The individual wishing to appeal a matter must provide for recording of the meeting.  Persons with disabilities who require assistance to participate in the meeting are requested to call the office of the Administrator, at (386) 423-0001 at least five (5) days in advance so that arrangements can be made to meet the needs can be accommodated.</w:t>
                      </w:r>
                    </w:p>
                  </w:txbxContent>
                </v:textbox>
              </v:shape>
            </w:pict>
          </mc:Fallback>
        </mc:AlternateContent>
      </w:r>
      <w:r w:rsidR="008A7B78">
        <w:t xml:space="preserve">        </w:t>
      </w:r>
    </w:p>
    <w:p w:rsidR="006409C9" w:rsidRDefault="00764109" w:rsidP="000C2DB0">
      <w:pPr>
        <w:autoSpaceDE w:val="0"/>
        <w:autoSpaceDN w:val="0"/>
        <w:adjustRightInd w:val="0"/>
      </w:pPr>
      <w:r>
        <w:rPr>
          <w:rFonts w:ascii="Tahoma"/>
          <w:color w:val="000000"/>
          <w:sz w:val="14"/>
          <w:szCs w:val="14"/>
        </w:rPr>
        <w:t xml:space="preserve">              </w:t>
      </w:r>
      <w:r w:rsidR="000C2DB0">
        <w:rPr>
          <w:rFonts w:ascii="Tahoma"/>
          <w:color w:val="000000"/>
          <w:sz w:val="14"/>
          <w:szCs w:val="14"/>
        </w:rPr>
        <w:t xml:space="preserve">   </w:t>
      </w:r>
      <w:r w:rsidR="006409C9" w:rsidRPr="000C2DB0">
        <w:rPr>
          <w:rFonts w:ascii="Tahoma"/>
          <w:color w:val="000000"/>
          <w:sz w:val="14"/>
          <w:szCs w:val="14"/>
        </w:rPr>
        <w:t>Commissioner Bill Preston</w:t>
      </w:r>
    </w:p>
    <w:p w:rsidR="00DB3CEE" w:rsidRDefault="006409C9" w:rsidP="008A7B78">
      <w:pPr>
        <w:autoSpaceDE w:val="0"/>
        <w:autoSpaceDN w:val="0"/>
        <w:adjustRightInd w:val="0"/>
        <w:rPr>
          <w:rFonts w:ascii="Tahoma"/>
          <w:color w:val="000000"/>
          <w:sz w:val="14"/>
          <w:szCs w:val="14"/>
        </w:rPr>
      </w:pPr>
      <w:r>
        <w:t xml:space="preserve">           </w:t>
      </w:r>
      <w:r w:rsidR="000C162D">
        <w:rPr>
          <w:rFonts w:ascii="Tahoma"/>
          <w:color w:val="000000"/>
          <w:sz w:val="14"/>
          <w:szCs w:val="14"/>
        </w:rPr>
        <w:t xml:space="preserve">Commissioner Harold </w:t>
      </w:r>
      <w:r w:rsidR="000C162D">
        <w:rPr>
          <w:rFonts w:ascii="Tahoma"/>
          <w:color w:val="000000"/>
          <w:sz w:val="14"/>
          <w:szCs w:val="14"/>
        </w:rPr>
        <w:t>“</w:t>
      </w:r>
      <w:r w:rsidR="000C162D">
        <w:rPr>
          <w:rFonts w:ascii="Tahoma"/>
          <w:color w:val="000000"/>
          <w:sz w:val="14"/>
          <w:szCs w:val="14"/>
        </w:rPr>
        <w:t>Pat</w:t>
      </w:r>
      <w:r w:rsidR="000C162D">
        <w:rPr>
          <w:rFonts w:ascii="Tahoma"/>
          <w:color w:val="000000"/>
          <w:sz w:val="14"/>
          <w:szCs w:val="14"/>
        </w:rPr>
        <w:t>”</w:t>
      </w:r>
      <w:r w:rsidR="000C162D">
        <w:rPr>
          <w:rFonts w:ascii="Tahoma"/>
          <w:color w:val="000000"/>
          <w:sz w:val="14"/>
          <w:szCs w:val="14"/>
        </w:rPr>
        <w:t xml:space="preserve"> Card</w:t>
      </w:r>
    </w:p>
    <w:p w:rsidR="00BB3AA7" w:rsidRDefault="000C162D" w:rsidP="00BB3AA7">
      <w:pPr>
        <w:autoSpaceDE w:val="0"/>
        <w:autoSpaceDN w:val="0"/>
        <w:adjustRightInd w:val="0"/>
        <w:ind w:firstLine="720"/>
        <w:rPr>
          <w:rFonts w:ascii="Tahoma"/>
          <w:color w:val="000000"/>
          <w:sz w:val="14"/>
          <w:szCs w:val="14"/>
        </w:rPr>
      </w:pPr>
      <w:r>
        <w:rPr>
          <w:rFonts w:ascii="Tahoma"/>
          <w:color w:val="000000"/>
          <w:sz w:val="14"/>
          <w:szCs w:val="14"/>
        </w:rPr>
        <w:t xml:space="preserve">Commissioner </w:t>
      </w:r>
      <w:r w:rsidR="00BB3AA7">
        <w:rPr>
          <w:rFonts w:ascii="Tahoma"/>
          <w:color w:val="000000"/>
          <w:sz w:val="14"/>
          <w:szCs w:val="14"/>
        </w:rPr>
        <w:t>Jan Mcgee</w:t>
      </w:r>
    </w:p>
    <w:p w:rsidR="00DB3CEE" w:rsidRDefault="000C162D" w:rsidP="00BB3AA7">
      <w:pPr>
        <w:autoSpaceDE w:val="0"/>
        <w:autoSpaceDN w:val="0"/>
        <w:adjustRightInd w:val="0"/>
        <w:ind w:firstLine="720"/>
        <w:rPr>
          <w:rFonts w:ascii="Tahoma"/>
          <w:color w:val="000000"/>
          <w:sz w:val="14"/>
          <w:szCs w:val="14"/>
        </w:rPr>
      </w:pPr>
      <w:r>
        <w:rPr>
          <w:rFonts w:ascii="Tahoma"/>
          <w:color w:val="000000"/>
          <w:sz w:val="14"/>
          <w:szCs w:val="14"/>
        </w:rPr>
        <w:t xml:space="preserve">Commissioner </w:t>
      </w:r>
      <w:r w:rsidR="00BB3AA7">
        <w:rPr>
          <w:rFonts w:ascii="Tahoma"/>
          <w:color w:val="000000"/>
          <w:sz w:val="14"/>
          <w:szCs w:val="14"/>
        </w:rPr>
        <w:t>Jill Danigel</w:t>
      </w:r>
    </w:p>
    <w:p w:rsidR="00DB3CEE" w:rsidRDefault="000C162D">
      <w:pPr>
        <w:autoSpaceDE w:val="0"/>
        <w:autoSpaceDN w:val="0"/>
        <w:adjustRightInd w:val="0"/>
        <w:ind w:firstLine="720"/>
        <w:rPr>
          <w:rFonts w:ascii="Tahoma"/>
          <w:color w:val="000000"/>
          <w:sz w:val="14"/>
          <w:szCs w:val="14"/>
        </w:rPr>
      </w:pPr>
      <w:r>
        <w:rPr>
          <w:rFonts w:ascii="Tahoma"/>
          <w:color w:val="000000"/>
          <w:sz w:val="14"/>
          <w:szCs w:val="14"/>
        </w:rPr>
        <w:tab/>
      </w:r>
      <w:r>
        <w:rPr>
          <w:rFonts w:ascii="Tahoma"/>
          <w:color w:val="000000"/>
          <w:sz w:val="14"/>
          <w:szCs w:val="14"/>
        </w:rPr>
        <w:tab/>
      </w:r>
    </w:p>
    <w:sectPr w:rsidR="00DB3CEE" w:rsidSect="008361EF">
      <w:pgSz w:w="12240" w:h="15840"/>
      <w:pgMar w:top="576" w:right="1800" w:bottom="576"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98EE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064CD"/>
    <w:multiLevelType w:val="hybridMultilevel"/>
    <w:tmpl w:val="AAD08244"/>
    <w:lvl w:ilvl="0" w:tplc="BE6A6A36">
      <w:start w:val="1"/>
      <w:numFmt w:val="bullet"/>
      <w:lvlText w:val=""/>
      <w:lvlJc w:val="left"/>
      <w:pPr>
        <w:ind w:left="2520" w:hanging="360"/>
      </w:pPr>
      <w:rPr>
        <w:rFonts w:ascii="Symbol" w:hAnsi="Symbol" w:hint="default"/>
        <w:b w:val="0"/>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8281C7E"/>
    <w:multiLevelType w:val="hybridMultilevel"/>
    <w:tmpl w:val="62E8E83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108F038B"/>
    <w:multiLevelType w:val="hybridMultilevel"/>
    <w:tmpl w:val="882A44C4"/>
    <w:lvl w:ilvl="0" w:tplc="6B16AA8E">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143A2432"/>
    <w:multiLevelType w:val="hybridMultilevel"/>
    <w:tmpl w:val="3CBC6774"/>
    <w:lvl w:ilvl="0" w:tplc="A0D809CC">
      <w:start w:val="1"/>
      <w:numFmt w:val="bullet"/>
      <w:lvlText w:val=""/>
      <w:lvlJc w:val="left"/>
      <w:pPr>
        <w:ind w:left="4552" w:hanging="360"/>
      </w:pPr>
      <w:rPr>
        <w:rFonts w:ascii="Symbol" w:hAnsi="Symbol" w:hint="default"/>
        <w:sz w:val="20"/>
        <w:szCs w:val="20"/>
      </w:rPr>
    </w:lvl>
    <w:lvl w:ilvl="1" w:tplc="04090003" w:tentative="1">
      <w:start w:val="1"/>
      <w:numFmt w:val="bullet"/>
      <w:lvlText w:val="o"/>
      <w:lvlJc w:val="left"/>
      <w:pPr>
        <w:ind w:left="3832" w:hanging="360"/>
      </w:pPr>
      <w:rPr>
        <w:rFonts w:ascii="Courier New" w:hAnsi="Courier New" w:cs="Courier New" w:hint="default"/>
      </w:rPr>
    </w:lvl>
    <w:lvl w:ilvl="2" w:tplc="04090005" w:tentative="1">
      <w:start w:val="1"/>
      <w:numFmt w:val="bullet"/>
      <w:lvlText w:val=""/>
      <w:lvlJc w:val="left"/>
      <w:pPr>
        <w:ind w:left="4552"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5992" w:hanging="360"/>
      </w:pPr>
      <w:rPr>
        <w:rFonts w:ascii="Courier New" w:hAnsi="Courier New" w:cs="Courier New" w:hint="default"/>
      </w:rPr>
    </w:lvl>
    <w:lvl w:ilvl="5" w:tplc="04090005" w:tentative="1">
      <w:start w:val="1"/>
      <w:numFmt w:val="bullet"/>
      <w:lvlText w:val=""/>
      <w:lvlJc w:val="left"/>
      <w:pPr>
        <w:ind w:left="6712" w:hanging="360"/>
      </w:pPr>
      <w:rPr>
        <w:rFonts w:ascii="Wingdings" w:hAnsi="Wingdings" w:hint="default"/>
      </w:rPr>
    </w:lvl>
    <w:lvl w:ilvl="6" w:tplc="04090001" w:tentative="1">
      <w:start w:val="1"/>
      <w:numFmt w:val="bullet"/>
      <w:lvlText w:val=""/>
      <w:lvlJc w:val="left"/>
      <w:pPr>
        <w:ind w:left="7432" w:hanging="360"/>
      </w:pPr>
      <w:rPr>
        <w:rFonts w:ascii="Symbol" w:hAnsi="Symbol" w:hint="default"/>
      </w:rPr>
    </w:lvl>
    <w:lvl w:ilvl="7" w:tplc="04090003" w:tentative="1">
      <w:start w:val="1"/>
      <w:numFmt w:val="bullet"/>
      <w:lvlText w:val="o"/>
      <w:lvlJc w:val="left"/>
      <w:pPr>
        <w:ind w:left="8152" w:hanging="360"/>
      </w:pPr>
      <w:rPr>
        <w:rFonts w:ascii="Courier New" w:hAnsi="Courier New" w:cs="Courier New" w:hint="default"/>
      </w:rPr>
    </w:lvl>
    <w:lvl w:ilvl="8" w:tplc="04090005" w:tentative="1">
      <w:start w:val="1"/>
      <w:numFmt w:val="bullet"/>
      <w:lvlText w:val=""/>
      <w:lvlJc w:val="left"/>
      <w:pPr>
        <w:ind w:left="8872" w:hanging="360"/>
      </w:pPr>
      <w:rPr>
        <w:rFonts w:ascii="Wingdings" w:hAnsi="Wingdings" w:hint="default"/>
      </w:rPr>
    </w:lvl>
  </w:abstractNum>
  <w:abstractNum w:abstractNumId="5">
    <w:nsid w:val="19742C09"/>
    <w:multiLevelType w:val="hybridMultilevel"/>
    <w:tmpl w:val="C1CA1D60"/>
    <w:lvl w:ilvl="0" w:tplc="3FA8640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nsid w:val="1A0C707E"/>
    <w:multiLevelType w:val="hybridMultilevel"/>
    <w:tmpl w:val="4E3010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1A1C666C"/>
    <w:multiLevelType w:val="hybridMultilevel"/>
    <w:tmpl w:val="7430B6C0"/>
    <w:lvl w:ilvl="0" w:tplc="000870F0">
      <w:start w:val="1"/>
      <w:numFmt w:val="bullet"/>
      <w:lvlText w:val=""/>
      <w:lvlJc w:val="center"/>
      <w:pPr>
        <w:ind w:left="27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47423AB2">
      <w:start w:val="1"/>
      <w:numFmt w:val="bullet"/>
      <w:lvlText w:val=""/>
      <w:lvlJc w:val="left"/>
      <w:pPr>
        <w:ind w:left="2790" w:hanging="360"/>
      </w:pPr>
      <w:rPr>
        <w:rFonts w:ascii="Symbol" w:hAnsi="Symbol" w:hint="default"/>
        <w:sz w:val="20"/>
        <w:szCs w:val="20"/>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1B425F65"/>
    <w:multiLevelType w:val="hybridMultilevel"/>
    <w:tmpl w:val="230248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506" w:hanging="360"/>
      </w:pPr>
      <w:rPr>
        <w:rFonts w:ascii="Courier New" w:hAnsi="Courier New" w:cs="Courier New" w:hint="default"/>
      </w:rPr>
    </w:lvl>
    <w:lvl w:ilvl="2" w:tplc="04090005" w:tentative="1">
      <w:start w:val="1"/>
      <w:numFmt w:val="bullet"/>
      <w:lvlText w:val=""/>
      <w:lvlJc w:val="left"/>
      <w:pPr>
        <w:ind w:left="4226"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5666" w:hanging="360"/>
      </w:pPr>
      <w:rPr>
        <w:rFonts w:ascii="Courier New" w:hAnsi="Courier New" w:cs="Courier New" w:hint="default"/>
      </w:rPr>
    </w:lvl>
    <w:lvl w:ilvl="5" w:tplc="04090005" w:tentative="1">
      <w:start w:val="1"/>
      <w:numFmt w:val="bullet"/>
      <w:lvlText w:val=""/>
      <w:lvlJc w:val="left"/>
      <w:pPr>
        <w:ind w:left="6386" w:hanging="360"/>
      </w:pPr>
      <w:rPr>
        <w:rFonts w:ascii="Wingdings" w:hAnsi="Wingdings" w:hint="default"/>
      </w:rPr>
    </w:lvl>
    <w:lvl w:ilvl="6" w:tplc="04090001" w:tentative="1">
      <w:start w:val="1"/>
      <w:numFmt w:val="bullet"/>
      <w:lvlText w:val=""/>
      <w:lvlJc w:val="left"/>
      <w:pPr>
        <w:ind w:left="7106" w:hanging="360"/>
      </w:pPr>
      <w:rPr>
        <w:rFonts w:ascii="Symbol" w:hAnsi="Symbol" w:hint="default"/>
      </w:rPr>
    </w:lvl>
    <w:lvl w:ilvl="7" w:tplc="04090003" w:tentative="1">
      <w:start w:val="1"/>
      <w:numFmt w:val="bullet"/>
      <w:lvlText w:val="o"/>
      <w:lvlJc w:val="left"/>
      <w:pPr>
        <w:ind w:left="7826" w:hanging="360"/>
      </w:pPr>
      <w:rPr>
        <w:rFonts w:ascii="Courier New" w:hAnsi="Courier New" w:cs="Courier New" w:hint="default"/>
      </w:rPr>
    </w:lvl>
    <w:lvl w:ilvl="8" w:tplc="04090005" w:tentative="1">
      <w:start w:val="1"/>
      <w:numFmt w:val="bullet"/>
      <w:lvlText w:val=""/>
      <w:lvlJc w:val="left"/>
      <w:pPr>
        <w:ind w:left="8546" w:hanging="360"/>
      </w:pPr>
      <w:rPr>
        <w:rFonts w:ascii="Wingdings" w:hAnsi="Wingdings" w:hint="default"/>
      </w:rPr>
    </w:lvl>
  </w:abstractNum>
  <w:abstractNum w:abstractNumId="9">
    <w:nsid w:val="1E29410C"/>
    <w:multiLevelType w:val="hybridMultilevel"/>
    <w:tmpl w:val="336C485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20470325"/>
    <w:multiLevelType w:val="hybridMultilevel"/>
    <w:tmpl w:val="8D1C16B2"/>
    <w:lvl w:ilvl="0" w:tplc="6A801C68">
      <w:start w:val="1"/>
      <w:numFmt w:val="bullet"/>
      <w:lvlText w:val=""/>
      <w:lvlJc w:val="center"/>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1">
    <w:nsid w:val="20DF41B1"/>
    <w:multiLevelType w:val="hybridMultilevel"/>
    <w:tmpl w:val="F4D8A08E"/>
    <w:lvl w:ilvl="0" w:tplc="A0D809CC">
      <w:start w:val="1"/>
      <w:numFmt w:val="bullet"/>
      <w:lvlText w:val=""/>
      <w:lvlJc w:val="left"/>
      <w:pPr>
        <w:ind w:left="2160" w:hanging="360"/>
      </w:pPr>
      <w:rPr>
        <w:rFonts w:ascii="Symbol" w:hAnsi="Symbol" w:hint="default"/>
        <w:sz w:val="20"/>
        <w:szCs w:val="20"/>
      </w:rPr>
    </w:lvl>
    <w:lvl w:ilvl="1" w:tplc="A0D809CC">
      <w:start w:val="1"/>
      <w:numFmt w:val="bullet"/>
      <w:lvlText w:val=""/>
      <w:lvlJc w:val="left"/>
      <w:pPr>
        <w:ind w:left="171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74802"/>
    <w:multiLevelType w:val="hybridMultilevel"/>
    <w:tmpl w:val="65861CA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nsid w:val="2A745973"/>
    <w:multiLevelType w:val="hybridMultilevel"/>
    <w:tmpl w:val="CDDC288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4">
    <w:nsid w:val="2DE615A0"/>
    <w:multiLevelType w:val="hybridMultilevel"/>
    <w:tmpl w:val="B4A0F0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E617EFA"/>
    <w:multiLevelType w:val="hybridMultilevel"/>
    <w:tmpl w:val="364EADB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6">
    <w:nsid w:val="30F869F8"/>
    <w:multiLevelType w:val="hybridMultilevel"/>
    <w:tmpl w:val="88A0F9D4"/>
    <w:lvl w:ilvl="0" w:tplc="E820D418">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nsid w:val="316F337C"/>
    <w:multiLevelType w:val="hybridMultilevel"/>
    <w:tmpl w:val="1F4E7A6E"/>
    <w:lvl w:ilvl="0" w:tplc="A0D809CC">
      <w:start w:val="1"/>
      <w:numFmt w:val="bullet"/>
      <w:lvlText w:val=""/>
      <w:lvlJc w:val="left"/>
      <w:pPr>
        <w:ind w:left="4527" w:hanging="360"/>
      </w:pPr>
      <w:rPr>
        <w:rFonts w:ascii="Symbol" w:hAnsi="Symbol" w:hint="default"/>
        <w:sz w:val="20"/>
        <w:szCs w:val="20"/>
      </w:rPr>
    </w:lvl>
    <w:lvl w:ilvl="1" w:tplc="04090003" w:tentative="1">
      <w:start w:val="1"/>
      <w:numFmt w:val="bullet"/>
      <w:lvlText w:val="o"/>
      <w:lvlJc w:val="left"/>
      <w:pPr>
        <w:ind w:left="3807" w:hanging="360"/>
      </w:pPr>
      <w:rPr>
        <w:rFonts w:ascii="Courier New" w:hAnsi="Courier New" w:cs="Courier New" w:hint="default"/>
      </w:rPr>
    </w:lvl>
    <w:lvl w:ilvl="2" w:tplc="04090005" w:tentative="1">
      <w:start w:val="1"/>
      <w:numFmt w:val="bullet"/>
      <w:lvlText w:val=""/>
      <w:lvlJc w:val="left"/>
      <w:pPr>
        <w:ind w:left="4527" w:hanging="360"/>
      </w:pPr>
      <w:rPr>
        <w:rFonts w:ascii="Wingdings" w:hAnsi="Wingdings" w:hint="default"/>
      </w:rPr>
    </w:lvl>
    <w:lvl w:ilvl="3" w:tplc="A4BA0260">
      <w:start w:val="1"/>
      <w:numFmt w:val="bullet"/>
      <w:lvlText w:val=""/>
      <w:lvlJc w:val="left"/>
      <w:pPr>
        <w:ind w:left="2520" w:hanging="360"/>
      </w:pPr>
      <w:rPr>
        <w:rFonts w:ascii="Symbol" w:hAnsi="Symbol" w:hint="default"/>
        <w:sz w:val="20"/>
        <w:szCs w:val="20"/>
      </w:rPr>
    </w:lvl>
    <w:lvl w:ilvl="4" w:tplc="04090003" w:tentative="1">
      <w:start w:val="1"/>
      <w:numFmt w:val="bullet"/>
      <w:lvlText w:val="o"/>
      <w:lvlJc w:val="left"/>
      <w:pPr>
        <w:ind w:left="5967" w:hanging="360"/>
      </w:pPr>
      <w:rPr>
        <w:rFonts w:ascii="Courier New" w:hAnsi="Courier New" w:cs="Courier New" w:hint="default"/>
      </w:rPr>
    </w:lvl>
    <w:lvl w:ilvl="5" w:tplc="04090005" w:tentative="1">
      <w:start w:val="1"/>
      <w:numFmt w:val="bullet"/>
      <w:lvlText w:val=""/>
      <w:lvlJc w:val="left"/>
      <w:pPr>
        <w:ind w:left="6687" w:hanging="360"/>
      </w:pPr>
      <w:rPr>
        <w:rFonts w:ascii="Wingdings" w:hAnsi="Wingdings" w:hint="default"/>
      </w:rPr>
    </w:lvl>
    <w:lvl w:ilvl="6" w:tplc="04090001" w:tentative="1">
      <w:start w:val="1"/>
      <w:numFmt w:val="bullet"/>
      <w:lvlText w:val=""/>
      <w:lvlJc w:val="left"/>
      <w:pPr>
        <w:ind w:left="7407" w:hanging="360"/>
      </w:pPr>
      <w:rPr>
        <w:rFonts w:ascii="Symbol" w:hAnsi="Symbol" w:hint="default"/>
      </w:rPr>
    </w:lvl>
    <w:lvl w:ilvl="7" w:tplc="04090003" w:tentative="1">
      <w:start w:val="1"/>
      <w:numFmt w:val="bullet"/>
      <w:lvlText w:val="o"/>
      <w:lvlJc w:val="left"/>
      <w:pPr>
        <w:ind w:left="8127" w:hanging="360"/>
      </w:pPr>
      <w:rPr>
        <w:rFonts w:ascii="Courier New" w:hAnsi="Courier New" w:cs="Courier New" w:hint="default"/>
      </w:rPr>
    </w:lvl>
    <w:lvl w:ilvl="8" w:tplc="04090005" w:tentative="1">
      <w:start w:val="1"/>
      <w:numFmt w:val="bullet"/>
      <w:lvlText w:val=""/>
      <w:lvlJc w:val="left"/>
      <w:pPr>
        <w:ind w:left="8847" w:hanging="360"/>
      </w:pPr>
      <w:rPr>
        <w:rFonts w:ascii="Wingdings" w:hAnsi="Wingdings" w:hint="default"/>
      </w:rPr>
    </w:lvl>
  </w:abstractNum>
  <w:abstractNum w:abstractNumId="18">
    <w:nsid w:val="32EE0DDA"/>
    <w:multiLevelType w:val="hybridMultilevel"/>
    <w:tmpl w:val="0DDE547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nsid w:val="37E87563"/>
    <w:multiLevelType w:val="hybridMultilevel"/>
    <w:tmpl w:val="6C546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6A69ED"/>
    <w:multiLevelType w:val="hybridMultilevel"/>
    <w:tmpl w:val="01741518"/>
    <w:lvl w:ilvl="0" w:tplc="3FA8640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nsid w:val="3DD70F39"/>
    <w:multiLevelType w:val="hybridMultilevel"/>
    <w:tmpl w:val="5408438E"/>
    <w:lvl w:ilvl="0" w:tplc="3FA8640A">
      <w:start w:val="1"/>
      <w:numFmt w:val="bullet"/>
      <w:lvlText w:val=""/>
      <w:lvlJc w:val="left"/>
      <w:pPr>
        <w:ind w:left="3180" w:hanging="360"/>
      </w:pPr>
      <w:rPr>
        <w:rFonts w:ascii="Symbol" w:hAnsi="Symbol" w:hint="default"/>
        <w:sz w:val="20"/>
        <w:szCs w:val="20"/>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2">
    <w:nsid w:val="4081463B"/>
    <w:multiLevelType w:val="hybridMultilevel"/>
    <w:tmpl w:val="20AE0B0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nsid w:val="41C02A1C"/>
    <w:multiLevelType w:val="hybridMultilevel"/>
    <w:tmpl w:val="6F7A059A"/>
    <w:lvl w:ilvl="0" w:tplc="6360BB2A">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4">
    <w:nsid w:val="45422CF5"/>
    <w:multiLevelType w:val="hybridMultilevel"/>
    <w:tmpl w:val="B92C4ED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nsid w:val="45A92328"/>
    <w:multiLevelType w:val="hybridMultilevel"/>
    <w:tmpl w:val="C442CC9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45F50B5C"/>
    <w:multiLevelType w:val="hybridMultilevel"/>
    <w:tmpl w:val="E27A050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nsid w:val="47D32732"/>
    <w:multiLevelType w:val="hybridMultilevel"/>
    <w:tmpl w:val="E61A06E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49AD3AA8"/>
    <w:multiLevelType w:val="hybridMultilevel"/>
    <w:tmpl w:val="7848C488"/>
    <w:lvl w:ilvl="0" w:tplc="3AECE098">
      <w:start w:val="1"/>
      <w:numFmt w:val="bullet"/>
      <w:lvlText w:val=""/>
      <w:lvlJc w:val="center"/>
      <w:pPr>
        <w:ind w:left="2430" w:hanging="360"/>
      </w:pPr>
      <w:rPr>
        <w:rFonts w:ascii="Symbol" w:hAnsi="Symbol" w:hint="default"/>
        <w:sz w:val="22"/>
        <w:szCs w:val="22"/>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4AD63C2B"/>
    <w:multiLevelType w:val="hybridMultilevel"/>
    <w:tmpl w:val="C38C856C"/>
    <w:lvl w:ilvl="0" w:tplc="9DE00CEC">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0">
    <w:nsid w:val="4AEC1300"/>
    <w:multiLevelType w:val="hybridMultilevel"/>
    <w:tmpl w:val="46B28704"/>
    <w:lvl w:ilvl="0" w:tplc="522CE60E">
      <w:start w:val="1"/>
      <w:numFmt w:val="bullet"/>
      <w:lvlText w:val=""/>
      <w:lvlJc w:val="left"/>
      <w:pPr>
        <w:ind w:left="2160" w:hanging="360"/>
      </w:pPr>
      <w:rPr>
        <w:rFonts w:ascii="Symbol" w:hAnsi="Symbol" w:hint="default"/>
        <w:b w:val="0"/>
        <w:sz w:val="20"/>
        <w:szCs w:val="20"/>
      </w:rPr>
    </w:lvl>
    <w:lvl w:ilvl="1" w:tplc="BE6A6A36">
      <w:start w:val="1"/>
      <w:numFmt w:val="bullet"/>
      <w:lvlText w:val=""/>
      <w:lvlJc w:val="left"/>
      <w:pPr>
        <w:ind w:left="360" w:hanging="360"/>
      </w:pPr>
      <w:rPr>
        <w:rFonts w:ascii="Symbol" w:hAnsi="Symbol" w:hint="default"/>
        <w:b w:val="0"/>
        <w:sz w:val="20"/>
        <w:szCs w:val="20"/>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1">
    <w:nsid w:val="537B646E"/>
    <w:multiLevelType w:val="hybridMultilevel"/>
    <w:tmpl w:val="531E1D58"/>
    <w:lvl w:ilvl="0" w:tplc="04090001">
      <w:start w:val="1"/>
      <w:numFmt w:val="bullet"/>
      <w:lvlText w:val=""/>
      <w:lvlJc w:val="left"/>
      <w:pPr>
        <w:ind w:left="3137" w:hanging="360"/>
      </w:pPr>
      <w:rPr>
        <w:rFonts w:ascii="Symbol" w:hAnsi="Symbol" w:hint="default"/>
      </w:rPr>
    </w:lvl>
    <w:lvl w:ilvl="1" w:tplc="04090003" w:tentative="1">
      <w:start w:val="1"/>
      <w:numFmt w:val="bullet"/>
      <w:lvlText w:val="o"/>
      <w:lvlJc w:val="left"/>
      <w:pPr>
        <w:ind w:left="3857" w:hanging="360"/>
      </w:pPr>
      <w:rPr>
        <w:rFonts w:ascii="Courier New" w:hAnsi="Courier New" w:cs="Courier New" w:hint="default"/>
      </w:rPr>
    </w:lvl>
    <w:lvl w:ilvl="2" w:tplc="04090005" w:tentative="1">
      <w:start w:val="1"/>
      <w:numFmt w:val="bullet"/>
      <w:lvlText w:val=""/>
      <w:lvlJc w:val="left"/>
      <w:pPr>
        <w:ind w:left="4577" w:hanging="360"/>
      </w:pPr>
      <w:rPr>
        <w:rFonts w:ascii="Wingdings" w:hAnsi="Wingdings" w:hint="default"/>
      </w:rPr>
    </w:lvl>
    <w:lvl w:ilvl="3" w:tplc="04090001" w:tentative="1">
      <w:start w:val="1"/>
      <w:numFmt w:val="bullet"/>
      <w:lvlText w:val=""/>
      <w:lvlJc w:val="left"/>
      <w:pPr>
        <w:ind w:left="5297" w:hanging="360"/>
      </w:pPr>
      <w:rPr>
        <w:rFonts w:ascii="Symbol" w:hAnsi="Symbol" w:hint="default"/>
      </w:rPr>
    </w:lvl>
    <w:lvl w:ilvl="4" w:tplc="04090003" w:tentative="1">
      <w:start w:val="1"/>
      <w:numFmt w:val="bullet"/>
      <w:lvlText w:val="o"/>
      <w:lvlJc w:val="left"/>
      <w:pPr>
        <w:ind w:left="6017" w:hanging="360"/>
      </w:pPr>
      <w:rPr>
        <w:rFonts w:ascii="Courier New" w:hAnsi="Courier New" w:cs="Courier New" w:hint="default"/>
      </w:rPr>
    </w:lvl>
    <w:lvl w:ilvl="5" w:tplc="04090005" w:tentative="1">
      <w:start w:val="1"/>
      <w:numFmt w:val="bullet"/>
      <w:lvlText w:val=""/>
      <w:lvlJc w:val="left"/>
      <w:pPr>
        <w:ind w:left="6737" w:hanging="360"/>
      </w:pPr>
      <w:rPr>
        <w:rFonts w:ascii="Wingdings" w:hAnsi="Wingdings" w:hint="default"/>
      </w:rPr>
    </w:lvl>
    <w:lvl w:ilvl="6" w:tplc="04090001" w:tentative="1">
      <w:start w:val="1"/>
      <w:numFmt w:val="bullet"/>
      <w:lvlText w:val=""/>
      <w:lvlJc w:val="left"/>
      <w:pPr>
        <w:ind w:left="7457" w:hanging="360"/>
      </w:pPr>
      <w:rPr>
        <w:rFonts w:ascii="Symbol" w:hAnsi="Symbol" w:hint="default"/>
      </w:rPr>
    </w:lvl>
    <w:lvl w:ilvl="7" w:tplc="04090003" w:tentative="1">
      <w:start w:val="1"/>
      <w:numFmt w:val="bullet"/>
      <w:lvlText w:val="o"/>
      <w:lvlJc w:val="left"/>
      <w:pPr>
        <w:ind w:left="8177" w:hanging="360"/>
      </w:pPr>
      <w:rPr>
        <w:rFonts w:ascii="Courier New" w:hAnsi="Courier New" w:cs="Courier New" w:hint="default"/>
      </w:rPr>
    </w:lvl>
    <w:lvl w:ilvl="8" w:tplc="04090005" w:tentative="1">
      <w:start w:val="1"/>
      <w:numFmt w:val="bullet"/>
      <w:lvlText w:val=""/>
      <w:lvlJc w:val="left"/>
      <w:pPr>
        <w:ind w:left="8897" w:hanging="360"/>
      </w:pPr>
      <w:rPr>
        <w:rFonts w:ascii="Wingdings" w:hAnsi="Wingdings" w:hint="default"/>
      </w:rPr>
    </w:lvl>
  </w:abstractNum>
  <w:abstractNum w:abstractNumId="32">
    <w:nsid w:val="53AD4F0F"/>
    <w:multiLevelType w:val="hybridMultilevel"/>
    <w:tmpl w:val="52D2C42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3">
    <w:nsid w:val="54D35C08"/>
    <w:multiLevelType w:val="hybridMultilevel"/>
    <w:tmpl w:val="47BAFC9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4">
    <w:nsid w:val="553F26E7"/>
    <w:multiLevelType w:val="hybridMultilevel"/>
    <w:tmpl w:val="F372FD46"/>
    <w:lvl w:ilvl="0" w:tplc="305C9A9C">
      <w:start w:val="1"/>
      <w:numFmt w:val="upperRoman"/>
      <w:pStyle w:val="Heading6"/>
      <w:lvlText w:val="%1."/>
      <w:lvlJc w:val="left"/>
      <w:pPr>
        <w:tabs>
          <w:tab w:val="num" w:pos="1710"/>
        </w:tabs>
        <w:ind w:left="1710" w:hanging="720"/>
      </w:pPr>
      <w:rPr>
        <w:rFonts w:cs="Times New Roman"/>
        <w:b/>
        <w:sz w:val="20"/>
        <w:szCs w:val="20"/>
      </w:rPr>
    </w:lvl>
    <w:lvl w:ilvl="1" w:tplc="04090017">
      <w:start w:val="1"/>
      <w:numFmt w:val="lowerLetter"/>
      <w:lvlText w:val="%2)"/>
      <w:lvlJc w:val="left"/>
      <w:pPr>
        <w:tabs>
          <w:tab w:val="num" w:pos="1530"/>
        </w:tabs>
        <w:ind w:left="1530" w:hanging="360"/>
      </w:pPr>
      <w:rPr>
        <w:rFonts w:cs="Times New Roman"/>
        <w:b w:val="0"/>
      </w:rPr>
    </w:lvl>
    <w:lvl w:ilvl="2" w:tplc="04090017">
      <w:start w:val="1"/>
      <w:numFmt w:val="lowerLetter"/>
      <w:lvlText w:val="%3)"/>
      <w:lvlJc w:val="left"/>
      <w:pPr>
        <w:tabs>
          <w:tab w:val="num" w:pos="1980"/>
        </w:tabs>
        <w:ind w:left="1980" w:hanging="360"/>
      </w:pPr>
      <w:rPr>
        <w:rFonts w:cs="Times New Roman"/>
        <w:b w:val="0"/>
        <w:sz w:val="20"/>
        <w:szCs w:val="20"/>
      </w:rPr>
    </w:lvl>
    <w:lvl w:ilvl="3" w:tplc="9F30883A">
      <w:start w:val="1"/>
      <w:numFmt w:val="bullet"/>
      <w:lvlText w:val=""/>
      <w:lvlJc w:val="left"/>
      <w:pPr>
        <w:tabs>
          <w:tab w:val="num" w:pos="2970"/>
        </w:tabs>
        <w:ind w:left="2970" w:hanging="360"/>
      </w:pPr>
      <w:rPr>
        <w:rFonts w:ascii="Symbol" w:hAnsi="Symbol" w:hint="default"/>
        <w:b w:val="0"/>
        <w:sz w:val="20"/>
      </w:rPr>
    </w:lvl>
    <w:lvl w:ilvl="4" w:tplc="04090013">
      <w:start w:val="1"/>
      <w:numFmt w:val="upperRoman"/>
      <w:lvlText w:val="%5."/>
      <w:lvlJc w:val="right"/>
      <w:pPr>
        <w:tabs>
          <w:tab w:val="num" w:pos="3510"/>
        </w:tabs>
        <w:ind w:left="3510" w:hanging="180"/>
      </w:pPr>
      <w:rPr>
        <w:rFonts w:cs="Times New Roman"/>
        <w:b w:val="0"/>
      </w:rPr>
    </w:lvl>
    <w:lvl w:ilvl="5" w:tplc="0409001B">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5">
    <w:nsid w:val="5E3140BC"/>
    <w:multiLevelType w:val="hybridMultilevel"/>
    <w:tmpl w:val="2D8CA8C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6">
    <w:nsid w:val="640272F0"/>
    <w:multiLevelType w:val="hybridMultilevel"/>
    <w:tmpl w:val="739A75CA"/>
    <w:lvl w:ilvl="0" w:tplc="0409000B">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7">
    <w:nsid w:val="665D478F"/>
    <w:multiLevelType w:val="hybridMultilevel"/>
    <w:tmpl w:val="182A796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8">
    <w:nsid w:val="6F90349F"/>
    <w:multiLevelType w:val="hybridMultilevel"/>
    <w:tmpl w:val="1E4CB7C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9">
    <w:nsid w:val="71256B0D"/>
    <w:multiLevelType w:val="hybridMultilevel"/>
    <w:tmpl w:val="05D2A036"/>
    <w:lvl w:ilvl="0" w:tplc="47423AB2">
      <w:start w:val="1"/>
      <w:numFmt w:val="bullet"/>
      <w:lvlText w:val=""/>
      <w:lvlJc w:val="left"/>
      <w:pPr>
        <w:ind w:left="4659" w:hanging="360"/>
      </w:pPr>
      <w:rPr>
        <w:rFonts w:ascii="Symbol" w:hAnsi="Symbol" w:hint="default"/>
        <w:sz w:val="20"/>
        <w:szCs w:val="20"/>
      </w:rPr>
    </w:lvl>
    <w:lvl w:ilvl="1" w:tplc="04090003" w:tentative="1">
      <w:start w:val="1"/>
      <w:numFmt w:val="bullet"/>
      <w:lvlText w:val="o"/>
      <w:lvlJc w:val="left"/>
      <w:pPr>
        <w:ind w:left="3669" w:hanging="360"/>
      </w:pPr>
      <w:rPr>
        <w:rFonts w:ascii="Courier New" w:hAnsi="Courier New" w:cs="Courier New" w:hint="default"/>
      </w:rPr>
    </w:lvl>
    <w:lvl w:ilvl="2" w:tplc="04090005" w:tentative="1">
      <w:start w:val="1"/>
      <w:numFmt w:val="bullet"/>
      <w:lvlText w:val=""/>
      <w:lvlJc w:val="left"/>
      <w:pPr>
        <w:ind w:left="4389" w:hanging="360"/>
      </w:pPr>
      <w:rPr>
        <w:rFonts w:ascii="Wingdings" w:hAnsi="Wingdings" w:hint="default"/>
      </w:rPr>
    </w:lvl>
    <w:lvl w:ilvl="3" w:tplc="04090001">
      <w:start w:val="1"/>
      <w:numFmt w:val="bullet"/>
      <w:lvlText w:val=""/>
      <w:lvlJc w:val="left"/>
      <w:pPr>
        <w:ind w:left="5109" w:hanging="360"/>
      </w:pPr>
      <w:rPr>
        <w:rFonts w:ascii="Symbol" w:hAnsi="Symbol" w:hint="default"/>
      </w:rPr>
    </w:lvl>
    <w:lvl w:ilvl="4" w:tplc="04090003" w:tentative="1">
      <w:start w:val="1"/>
      <w:numFmt w:val="bullet"/>
      <w:lvlText w:val="o"/>
      <w:lvlJc w:val="left"/>
      <w:pPr>
        <w:ind w:left="5829" w:hanging="360"/>
      </w:pPr>
      <w:rPr>
        <w:rFonts w:ascii="Courier New" w:hAnsi="Courier New" w:cs="Courier New" w:hint="default"/>
      </w:rPr>
    </w:lvl>
    <w:lvl w:ilvl="5" w:tplc="04090005" w:tentative="1">
      <w:start w:val="1"/>
      <w:numFmt w:val="bullet"/>
      <w:lvlText w:val=""/>
      <w:lvlJc w:val="left"/>
      <w:pPr>
        <w:ind w:left="6549" w:hanging="360"/>
      </w:pPr>
      <w:rPr>
        <w:rFonts w:ascii="Wingdings" w:hAnsi="Wingdings" w:hint="default"/>
      </w:rPr>
    </w:lvl>
    <w:lvl w:ilvl="6" w:tplc="04090001" w:tentative="1">
      <w:start w:val="1"/>
      <w:numFmt w:val="bullet"/>
      <w:lvlText w:val=""/>
      <w:lvlJc w:val="left"/>
      <w:pPr>
        <w:ind w:left="7269" w:hanging="360"/>
      </w:pPr>
      <w:rPr>
        <w:rFonts w:ascii="Symbol" w:hAnsi="Symbol" w:hint="default"/>
      </w:rPr>
    </w:lvl>
    <w:lvl w:ilvl="7" w:tplc="04090003" w:tentative="1">
      <w:start w:val="1"/>
      <w:numFmt w:val="bullet"/>
      <w:lvlText w:val="o"/>
      <w:lvlJc w:val="left"/>
      <w:pPr>
        <w:ind w:left="7989" w:hanging="360"/>
      </w:pPr>
      <w:rPr>
        <w:rFonts w:ascii="Courier New" w:hAnsi="Courier New" w:cs="Courier New" w:hint="default"/>
      </w:rPr>
    </w:lvl>
    <w:lvl w:ilvl="8" w:tplc="04090005" w:tentative="1">
      <w:start w:val="1"/>
      <w:numFmt w:val="bullet"/>
      <w:lvlText w:val=""/>
      <w:lvlJc w:val="left"/>
      <w:pPr>
        <w:ind w:left="8709" w:hanging="360"/>
      </w:pPr>
      <w:rPr>
        <w:rFonts w:ascii="Wingdings" w:hAnsi="Wingdings" w:hint="default"/>
      </w:rPr>
    </w:lvl>
  </w:abstractNum>
  <w:abstractNum w:abstractNumId="40">
    <w:nsid w:val="72D81892"/>
    <w:multiLevelType w:val="hybridMultilevel"/>
    <w:tmpl w:val="9FDAE6E8"/>
    <w:lvl w:ilvl="0" w:tplc="6A801C68">
      <w:start w:val="1"/>
      <w:numFmt w:val="bullet"/>
      <w:lvlText w:val=""/>
      <w:lvlJc w:val="center"/>
      <w:pPr>
        <w:ind w:left="3180" w:hanging="360"/>
      </w:pPr>
      <w:rPr>
        <w:rFonts w:ascii="Symbol" w:hAnsi="Symbol"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41">
    <w:nsid w:val="73E9012D"/>
    <w:multiLevelType w:val="hybridMultilevel"/>
    <w:tmpl w:val="E1C00392"/>
    <w:lvl w:ilvl="0" w:tplc="0409000B">
      <w:start w:val="1"/>
      <w:numFmt w:val="bullet"/>
      <w:lvlText w:val=""/>
      <w:lvlJc w:val="left"/>
      <w:pPr>
        <w:ind w:left="3462" w:hanging="360"/>
      </w:pPr>
      <w:rPr>
        <w:rFonts w:ascii="Wingdings" w:hAnsi="Wingdings" w:hint="default"/>
      </w:rPr>
    </w:lvl>
    <w:lvl w:ilvl="1" w:tplc="04090003" w:tentative="1">
      <w:start w:val="1"/>
      <w:numFmt w:val="bullet"/>
      <w:lvlText w:val="o"/>
      <w:lvlJc w:val="left"/>
      <w:pPr>
        <w:ind w:left="4182" w:hanging="360"/>
      </w:pPr>
      <w:rPr>
        <w:rFonts w:ascii="Courier New" w:hAnsi="Courier New" w:cs="Courier New" w:hint="default"/>
      </w:rPr>
    </w:lvl>
    <w:lvl w:ilvl="2" w:tplc="04090005" w:tentative="1">
      <w:start w:val="1"/>
      <w:numFmt w:val="bullet"/>
      <w:lvlText w:val=""/>
      <w:lvlJc w:val="left"/>
      <w:pPr>
        <w:ind w:left="4902" w:hanging="360"/>
      </w:pPr>
      <w:rPr>
        <w:rFonts w:ascii="Wingdings" w:hAnsi="Wingdings" w:hint="default"/>
      </w:rPr>
    </w:lvl>
    <w:lvl w:ilvl="3" w:tplc="04090001" w:tentative="1">
      <w:start w:val="1"/>
      <w:numFmt w:val="bullet"/>
      <w:lvlText w:val=""/>
      <w:lvlJc w:val="left"/>
      <w:pPr>
        <w:ind w:left="5622" w:hanging="360"/>
      </w:pPr>
      <w:rPr>
        <w:rFonts w:ascii="Symbol" w:hAnsi="Symbol" w:hint="default"/>
      </w:rPr>
    </w:lvl>
    <w:lvl w:ilvl="4" w:tplc="04090003" w:tentative="1">
      <w:start w:val="1"/>
      <w:numFmt w:val="bullet"/>
      <w:lvlText w:val="o"/>
      <w:lvlJc w:val="left"/>
      <w:pPr>
        <w:ind w:left="6342" w:hanging="360"/>
      </w:pPr>
      <w:rPr>
        <w:rFonts w:ascii="Courier New" w:hAnsi="Courier New" w:cs="Courier New" w:hint="default"/>
      </w:rPr>
    </w:lvl>
    <w:lvl w:ilvl="5" w:tplc="04090005" w:tentative="1">
      <w:start w:val="1"/>
      <w:numFmt w:val="bullet"/>
      <w:lvlText w:val=""/>
      <w:lvlJc w:val="left"/>
      <w:pPr>
        <w:ind w:left="7062" w:hanging="360"/>
      </w:pPr>
      <w:rPr>
        <w:rFonts w:ascii="Wingdings" w:hAnsi="Wingdings" w:hint="default"/>
      </w:rPr>
    </w:lvl>
    <w:lvl w:ilvl="6" w:tplc="04090001" w:tentative="1">
      <w:start w:val="1"/>
      <w:numFmt w:val="bullet"/>
      <w:lvlText w:val=""/>
      <w:lvlJc w:val="left"/>
      <w:pPr>
        <w:ind w:left="7782" w:hanging="360"/>
      </w:pPr>
      <w:rPr>
        <w:rFonts w:ascii="Symbol" w:hAnsi="Symbol" w:hint="default"/>
      </w:rPr>
    </w:lvl>
    <w:lvl w:ilvl="7" w:tplc="04090003" w:tentative="1">
      <w:start w:val="1"/>
      <w:numFmt w:val="bullet"/>
      <w:lvlText w:val="o"/>
      <w:lvlJc w:val="left"/>
      <w:pPr>
        <w:ind w:left="8502" w:hanging="360"/>
      </w:pPr>
      <w:rPr>
        <w:rFonts w:ascii="Courier New" w:hAnsi="Courier New" w:cs="Courier New" w:hint="default"/>
      </w:rPr>
    </w:lvl>
    <w:lvl w:ilvl="8" w:tplc="04090005" w:tentative="1">
      <w:start w:val="1"/>
      <w:numFmt w:val="bullet"/>
      <w:lvlText w:val=""/>
      <w:lvlJc w:val="left"/>
      <w:pPr>
        <w:ind w:left="9222" w:hanging="360"/>
      </w:pPr>
      <w:rPr>
        <w:rFonts w:ascii="Wingdings" w:hAnsi="Wingdings" w:hint="default"/>
      </w:rPr>
    </w:lvl>
  </w:abstractNum>
  <w:abstractNum w:abstractNumId="42">
    <w:nsid w:val="74B23343"/>
    <w:multiLevelType w:val="hybridMultilevel"/>
    <w:tmpl w:val="9954A1D2"/>
    <w:lvl w:ilvl="0" w:tplc="9014E4BE">
      <w:start w:val="1"/>
      <w:numFmt w:val="bullet"/>
      <w:lvlText w:val=""/>
      <w:lvlJc w:val="left"/>
      <w:pPr>
        <w:ind w:left="2430" w:hanging="360"/>
      </w:pPr>
      <w:rPr>
        <w:rFonts w:ascii="Symbol" w:hAnsi="Symbol" w:hint="default"/>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3">
    <w:nsid w:val="75AE5704"/>
    <w:multiLevelType w:val="hybridMultilevel"/>
    <w:tmpl w:val="599C1F00"/>
    <w:lvl w:ilvl="0" w:tplc="B058910C">
      <w:start w:val="1"/>
      <w:numFmt w:val="bullet"/>
      <w:lvlText w:val=""/>
      <w:lvlJc w:val="left"/>
      <w:pPr>
        <w:ind w:left="2430" w:hanging="360"/>
      </w:pPr>
      <w:rPr>
        <w:rFonts w:ascii="Symbol" w:hAnsi="Symbol" w:hint="default"/>
        <w:b w:val="0"/>
        <w:sz w:val="20"/>
        <w:szCs w:val="2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
    <w:nsid w:val="769A4D74"/>
    <w:multiLevelType w:val="hybridMultilevel"/>
    <w:tmpl w:val="E48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F27F5E"/>
    <w:multiLevelType w:val="hybridMultilevel"/>
    <w:tmpl w:val="279E5F94"/>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6">
    <w:nsid w:val="7B2A4A29"/>
    <w:multiLevelType w:val="hybridMultilevel"/>
    <w:tmpl w:val="83E8E4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4"/>
  </w:num>
  <w:num w:numId="2">
    <w:abstractNumId w:val="0"/>
  </w:num>
  <w:num w:numId="3">
    <w:abstractNumId w:val="43"/>
  </w:num>
  <w:num w:numId="4">
    <w:abstractNumId w:val="11"/>
  </w:num>
  <w:num w:numId="5">
    <w:abstractNumId w:val="23"/>
  </w:num>
  <w:num w:numId="6">
    <w:abstractNumId w:val="5"/>
  </w:num>
  <w:num w:numId="7">
    <w:abstractNumId w:val="32"/>
  </w:num>
  <w:num w:numId="8">
    <w:abstractNumId w:val="36"/>
  </w:num>
  <w:num w:numId="9">
    <w:abstractNumId w:val="33"/>
  </w:num>
  <w:num w:numId="10">
    <w:abstractNumId w:val="21"/>
  </w:num>
  <w:num w:numId="11">
    <w:abstractNumId w:val="20"/>
  </w:num>
  <w:num w:numId="12">
    <w:abstractNumId w:val="37"/>
  </w:num>
  <w:num w:numId="13">
    <w:abstractNumId w:val="12"/>
  </w:num>
  <w:num w:numId="14">
    <w:abstractNumId w:val="10"/>
  </w:num>
  <w:num w:numId="15">
    <w:abstractNumId w:val="28"/>
  </w:num>
  <w:num w:numId="16">
    <w:abstractNumId w:val="3"/>
  </w:num>
  <w:num w:numId="17">
    <w:abstractNumId w:val="40"/>
  </w:num>
  <w:num w:numId="18">
    <w:abstractNumId w:val="29"/>
  </w:num>
  <w:num w:numId="19">
    <w:abstractNumId w:val="13"/>
  </w:num>
  <w:num w:numId="20">
    <w:abstractNumId w:val="6"/>
  </w:num>
  <w:num w:numId="21">
    <w:abstractNumId w:val="2"/>
  </w:num>
  <w:num w:numId="22">
    <w:abstractNumId w:val="18"/>
  </w:num>
  <w:num w:numId="23">
    <w:abstractNumId w:val="17"/>
  </w:num>
  <w:num w:numId="24">
    <w:abstractNumId w:val="4"/>
  </w:num>
  <w:num w:numId="25">
    <w:abstractNumId w:val="41"/>
  </w:num>
  <w:num w:numId="26">
    <w:abstractNumId w:val="19"/>
  </w:num>
  <w:num w:numId="27">
    <w:abstractNumId w:val="15"/>
  </w:num>
  <w:num w:numId="28">
    <w:abstractNumId w:val="35"/>
  </w:num>
  <w:num w:numId="29">
    <w:abstractNumId w:val="26"/>
  </w:num>
  <w:num w:numId="30">
    <w:abstractNumId w:val="31"/>
  </w:num>
  <w:num w:numId="31">
    <w:abstractNumId w:val="22"/>
  </w:num>
  <w:num w:numId="32">
    <w:abstractNumId w:val="14"/>
  </w:num>
  <w:num w:numId="33">
    <w:abstractNumId w:val="1"/>
  </w:num>
  <w:num w:numId="34">
    <w:abstractNumId w:val="30"/>
  </w:num>
  <w:num w:numId="35">
    <w:abstractNumId w:val="42"/>
  </w:num>
  <w:num w:numId="36">
    <w:abstractNumId w:val="7"/>
  </w:num>
  <w:num w:numId="37">
    <w:abstractNumId w:val="39"/>
  </w:num>
  <w:num w:numId="38">
    <w:abstractNumId w:val="8"/>
  </w:num>
  <w:num w:numId="39">
    <w:abstractNumId w:val="44"/>
  </w:num>
  <w:num w:numId="40">
    <w:abstractNumId w:val="16"/>
  </w:num>
  <w:num w:numId="41">
    <w:abstractNumId w:val="45"/>
  </w:num>
  <w:num w:numId="42">
    <w:abstractNumId w:val="25"/>
  </w:num>
  <w:num w:numId="43">
    <w:abstractNumId w:val="38"/>
  </w:num>
  <w:num w:numId="44">
    <w:abstractNumId w:val="27"/>
  </w:num>
  <w:num w:numId="45">
    <w:abstractNumId w:val="9"/>
  </w:num>
  <w:num w:numId="46">
    <w:abstractNumId w:val="24"/>
  </w:num>
  <w:num w:numId="47">
    <w:abstractNumId w:val="4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E"/>
    <w:rsid w:val="000474AD"/>
    <w:rsid w:val="0005538C"/>
    <w:rsid w:val="00066C5F"/>
    <w:rsid w:val="00092C22"/>
    <w:rsid w:val="00095F45"/>
    <w:rsid w:val="000B5F62"/>
    <w:rsid w:val="000C162D"/>
    <w:rsid w:val="000C2DB0"/>
    <w:rsid w:val="000F6481"/>
    <w:rsid w:val="001223CE"/>
    <w:rsid w:val="001F47F3"/>
    <w:rsid w:val="0021382C"/>
    <w:rsid w:val="00213D0C"/>
    <w:rsid w:val="00241570"/>
    <w:rsid w:val="0024498A"/>
    <w:rsid w:val="00262818"/>
    <w:rsid w:val="00290EE8"/>
    <w:rsid w:val="002A3778"/>
    <w:rsid w:val="002C30E7"/>
    <w:rsid w:val="00307566"/>
    <w:rsid w:val="00312E8A"/>
    <w:rsid w:val="0031583D"/>
    <w:rsid w:val="00325879"/>
    <w:rsid w:val="00352047"/>
    <w:rsid w:val="003831EC"/>
    <w:rsid w:val="00387032"/>
    <w:rsid w:val="003B24DE"/>
    <w:rsid w:val="003D619A"/>
    <w:rsid w:val="00406EFD"/>
    <w:rsid w:val="0040734D"/>
    <w:rsid w:val="00416F94"/>
    <w:rsid w:val="00451C27"/>
    <w:rsid w:val="00454816"/>
    <w:rsid w:val="00466018"/>
    <w:rsid w:val="00470B29"/>
    <w:rsid w:val="004A16E7"/>
    <w:rsid w:val="004E17F2"/>
    <w:rsid w:val="00504F22"/>
    <w:rsid w:val="00527E7C"/>
    <w:rsid w:val="00530FD7"/>
    <w:rsid w:val="00531BD6"/>
    <w:rsid w:val="00551690"/>
    <w:rsid w:val="00557C71"/>
    <w:rsid w:val="00561613"/>
    <w:rsid w:val="00567546"/>
    <w:rsid w:val="0058204F"/>
    <w:rsid w:val="005830FB"/>
    <w:rsid w:val="00592A6D"/>
    <w:rsid w:val="005968D2"/>
    <w:rsid w:val="005C45BD"/>
    <w:rsid w:val="00634F42"/>
    <w:rsid w:val="006409C9"/>
    <w:rsid w:val="00694149"/>
    <w:rsid w:val="006E3F19"/>
    <w:rsid w:val="006E5FC6"/>
    <w:rsid w:val="006E6978"/>
    <w:rsid w:val="0072108D"/>
    <w:rsid w:val="007270A8"/>
    <w:rsid w:val="0073284F"/>
    <w:rsid w:val="0073365A"/>
    <w:rsid w:val="00736E54"/>
    <w:rsid w:val="0074201E"/>
    <w:rsid w:val="00747563"/>
    <w:rsid w:val="00753427"/>
    <w:rsid w:val="00754F44"/>
    <w:rsid w:val="00761ECB"/>
    <w:rsid w:val="00764109"/>
    <w:rsid w:val="00791F27"/>
    <w:rsid w:val="007A1316"/>
    <w:rsid w:val="007B4FD5"/>
    <w:rsid w:val="007C15E1"/>
    <w:rsid w:val="008304C7"/>
    <w:rsid w:val="0083596D"/>
    <w:rsid w:val="008361EF"/>
    <w:rsid w:val="00836A57"/>
    <w:rsid w:val="008401AE"/>
    <w:rsid w:val="008533E9"/>
    <w:rsid w:val="00871367"/>
    <w:rsid w:val="008832B5"/>
    <w:rsid w:val="008A7B78"/>
    <w:rsid w:val="008C2CAB"/>
    <w:rsid w:val="008F0417"/>
    <w:rsid w:val="0090100C"/>
    <w:rsid w:val="00966E42"/>
    <w:rsid w:val="009778F3"/>
    <w:rsid w:val="00990020"/>
    <w:rsid w:val="009A0047"/>
    <w:rsid w:val="009A00DA"/>
    <w:rsid w:val="009A61E2"/>
    <w:rsid w:val="009C35B6"/>
    <w:rsid w:val="009C76E8"/>
    <w:rsid w:val="00A0548E"/>
    <w:rsid w:val="00A12051"/>
    <w:rsid w:val="00A2169B"/>
    <w:rsid w:val="00A22B5F"/>
    <w:rsid w:val="00A36F76"/>
    <w:rsid w:val="00A6201C"/>
    <w:rsid w:val="00A73531"/>
    <w:rsid w:val="00A93A17"/>
    <w:rsid w:val="00AA737F"/>
    <w:rsid w:val="00AC7ACC"/>
    <w:rsid w:val="00AD08D6"/>
    <w:rsid w:val="00AE2D04"/>
    <w:rsid w:val="00AF23AE"/>
    <w:rsid w:val="00AF4DB5"/>
    <w:rsid w:val="00B064C1"/>
    <w:rsid w:val="00B16329"/>
    <w:rsid w:val="00B24BE3"/>
    <w:rsid w:val="00B37AEA"/>
    <w:rsid w:val="00B76E2A"/>
    <w:rsid w:val="00B96A8C"/>
    <w:rsid w:val="00BA195F"/>
    <w:rsid w:val="00BA3F50"/>
    <w:rsid w:val="00BB3AA7"/>
    <w:rsid w:val="00BE5C57"/>
    <w:rsid w:val="00BF7EE5"/>
    <w:rsid w:val="00C031A1"/>
    <w:rsid w:val="00C11ADF"/>
    <w:rsid w:val="00C169BF"/>
    <w:rsid w:val="00C2552C"/>
    <w:rsid w:val="00C37580"/>
    <w:rsid w:val="00C61468"/>
    <w:rsid w:val="00C738CB"/>
    <w:rsid w:val="00C879A3"/>
    <w:rsid w:val="00C93104"/>
    <w:rsid w:val="00CB2FF1"/>
    <w:rsid w:val="00CC0DB9"/>
    <w:rsid w:val="00CC2F6A"/>
    <w:rsid w:val="00CC3BD6"/>
    <w:rsid w:val="00CE4B60"/>
    <w:rsid w:val="00D56F28"/>
    <w:rsid w:val="00D63376"/>
    <w:rsid w:val="00DB3CEE"/>
    <w:rsid w:val="00DD748F"/>
    <w:rsid w:val="00DF30F0"/>
    <w:rsid w:val="00E07F2D"/>
    <w:rsid w:val="00E36618"/>
    <w:rsid w:val="00E636D0"/>
    <w:rsid w:val="00E97030"/>
    <w:rsid w:val="00EE7213"/>
    <w:rsid w:val="00F9541E"/>
    <w:rsid w:val="00FB1C71"/>
    <w:rsid w:val="00FB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6">
    <w:name w:val="heading 6"/>
    <w:basedOn w:val="Normal"/>
    <w:next w:val="Normal"/>
    <w:link w:val="Heading6Char"/>
    <w:qFormat/>
    <w:pPr>
      <w:numPr>
        <w:numId w:val="1"/>
      </w:numPr>
      <w:tabs>
        <w:tab w:val="num" w:pos="1440"/>
      </w:tabs>
      <w:spacing w:before="240" w:after="60"/>
      <w:ind w:left="14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b/>
    </w:r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2"/>
      </w:numPr>
      <w:tabs>
        <w:tab w:val="clear" w:pos="360"/>
        <w:tab w:val="num" w:pos="1980"/>
      </w:tabs>
      <w:ind w:left="1980"/>
    </w:pPr>
  </w:style>
  <w:style w:type="character" w:customStyle="1" w:styleId="text">
    <w:name w:val="text"/>
    <w:basedOn w:val="DefaultParagraphFont"/>
  </w:style>
  <w:style w:type="character" w:customStyle="1" w:styleId="Heading6Char">
    <w:name w:val="Heading 6 Char"/>
    <w:basedOn w:val="DefaultParagraphFont"/>
    <w:link w:val="Heading6"/>
    <w:rsid w:val="00A36F76"/>
    <w:rPr>
      <w:b/>
      <w:bCs/>
      <w:sz w:val="22"/>
      <w:szCs w:val="22"/>
    </w:rPr>
  </w:style>
  <w:style w:type="paragraph" w:styleId="PlainText">
    <w:name w:val="Plain Text"/>
    <w:basedOn w:val="Normal"/>
    <w:link w:val="PlainTextChar"/>
    <w:uiPriority w:val="99"/>
    <w:unhideWhenUsed/>
    <w:rsid w:val="00736E5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36E54"/>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6">
    <w:name w:val="heading 6"/>
    <w:basedOn w:val="Normal"/>
    <w:next w:val="Normal"/>
    <w:link w:val="Heading6Char"/>
    <w:qFormat/>
    <w:pPr>
      <w:numPr>
        <w:numId w:val="1"/>
      </w:numPr>
      <w:tabs>
        <w:tab w:val="num" w:pos="1440"/>
      </w:tabs>
      <w:spacing w:before="240" w:after="60"/>
      <w:ind w:left="144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b/>
    </w:rPr>
  </w:style>
  <w:style w:type="paragraph" w:styleId="ListParagraph">
    <w:name w:val="List Paragraph"/>
    <w:basedOn w:val="Normal"/>
    <w:uiPriority w:val="34"/>
    <w:qFormat/>
    <w:pPr>
      <w:ind w:left="720"/>
      <w:contextualSpacing/>
    </w:pPr>
  </w:style>
  <w:style w:type="paragraph" w:styleId="ListBullet">
    <w:name w:val="List Bullet"/>
    <w:basedOn w:val="Normal"/>
    <w:autoRedefine/>
    <w:pPr>
      <w:numPr>
        <w:numId w:val="2"/>
      </w:numPr>
      <w:tabs>
        <w:tab w:val="clear" w:pos="360"/>
        <w:tab w:val="num" w:pos="1980"/>
      </w:tabs>
      <w:ind w:left="1980"/>
    </w:pPr>
  </w:style>
  <w:style w:type="character" w:customStyle="1" w:styleId="text">
    <w:name w:val="text"/>
    <w:basedOn w:val="DefaultParagraphFont"/>
  </w:style>
  <w:style w:type="character" w:customStyle="1" w:styleId="Heading6Char">
    <w:name w:val="Heading 6 Char"/>
    <w:basedOn w:val="DefaultParagraphFont"/>
    <w:link w:val="Heading6"/>
    <w:rsid w:val="00A36F76"/>
    <w:rPr>
      <w:b/>
      <w:bCs/>
      <w:sz w:val="22"/>
      <w:szCs w:val="22"/>
    </w:rPr>
  </w:style>
  <w:style w:type="paragraph" w:styleId="PlainText">
    <w:name w:val="Plain Text"/>
    <w:basedOn w:val="Normal"/>
    <w:link w:val="PlainTextChar"/>
    <w:uiPriority w:val="99"/>
    <w:unhideWhenUsed/>
    <w:rsid w:val="00736E5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36E5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96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3447952">
      <w:bodyDiv w:val="1"/>
      <w:marLeft w:val="0"/>
      <w:marRight w:val="0"/>
      <w:marTop w:val="0"/>
      <w:marBottom w:val="0"/>
      <w:divBdr>
        <w:top w:val="none" w:sz="0" w:space="0" w:color="auto"/>
        <w:left w:val="none" w:sz="0" w:space="0" w:color="auto"/>
        <w:bottom w:val="none" w:sz="0" w:space="0" w:color="auto"/>
        <w:right w:val="none" w:sz="0" w:space="0" w:color="auto"/>
      </w:divBdr>
    </w:div>
    <w:div w:id="483545528">
      <w:bodyDiv w:val="1"/>
      <w:marLeft w:val="0"/>
      <w:marRight w:val="0"/>
      <w:marTop w:val="0"/>
      <w:marBottom w:val="0"/>
      <w:divBdr>
        <w:top w:val="none" w:sz="0" w:space="0" w:color="auto"/>
        <w:left w:val="none" w:sz="0" w:space="0" w:color="auto"/>
        <w:bottom w:val="none" w:sz="0" w:space="0" w:color="auto"/>
        <w:right w:val="none" w:sz="0" w:space="0" w:color="auto"/>
      </w:divBdr>
      <w:divsChild>
        <w:div w:id="651912780">
          <w:marLeft w:val="0"/>
          <w:marRight w:val="0"/>
          <w:marTop w:val="0"/>
          <w:marBottom w:val="0"/>
          <w:divBdr>
            <w:top w:val="none" w:sz="0" w:space="0" w:color="auto"/>
            <w:left w:val="none" w:sz="0" w:space="0" w:color="auto"/>
            <w:bottom w:val="none" w:sz="0" w:space="0" w:color="auto"/>
            <w:right w:val="none" w:sz="0" w:space="0" w:color="auto"/>
          </w:divBdr>
          <w:divsChild>
            <w:div w:id="334843730">
              <w:marLeft w:val="0"/>
              <w:marRight w:val="0"/>
              <w:marTop w:val="0"/>
              <w:marBottom w:val="0"/>
              <w:divBdr>
                <w:top w:val="none" w:sz="0" w:space="0" w:color="auto"/>
                <w:left w:val="none" w:sz="0" w:space="0" w:color="auto"/>
                <w:bottom w:val="none" w:sz="0" w:space="0" w:color="auto"/>
                <w:right w:val="none" w:sz="0" w:space="0" w:color="auto"/>
              </w:divBdr>
            </w:div>
            <w:div w:id="1500073122">
              <w:marLeft w:val="0"/>
              <w:marRight w:val="0"/>
              <w:marTop w:val="0"/>
              <w:marBottom w:val="0"/>
              <w:divBdr>
                <w:top w:val="none" w:sz="0" w:space="0" w:color="auto"/>
                <w:left w:val="none" w:sz="0" w:space="0" w:color="auto"/>
                <w:bottom w:val="none" w:sz="0" w:space="0" w:color="auto"/>
                <w:right w:val="none" w:sz="0" w:space="0" w:color="auto"/>
              </w:divBdr>
            </w:div>
            <w:div w:id="20777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4600">
      <w:bodyDiv w:val="1"/>
      <w:marLeft w:val="0"/>
      <w:marRight w:val="0"/>
      <w:marTop w:val="0"/>
      <w:marBottom w:val="0"/>
      <w:divBdr>
        <w:top w:val="none" w:sz="0" w:space="0" w:color="auto"/>
        <w:left w:val="none" w:sz="0" w:space="0" w:color="auto"/>
        <w:bottom w:val="none" w:sz="0" w:space="0" w:color="auto"/>
        <w:right w:val="none" w:sz="0" w:space="0" w:color="auto"/>
      </w:divBdr>
    </w:div>
    <w:div w:id="868569117">
      <w:bodyDiv w:val="1"/>
      <w:marLeft w:val="0"/>
      <w:marRight w:val="0"/>
      <w:marTop w:val="0"/>
      <w:marBottom w:val="0"/>
      <w:divBdr>
        <w:top w:val="none" w:sz="0" w:space="0" w:color="auto"/>
        <w:left w:val="none" w:sz="0" w:space="0" w:color="auto"/>
        <w:bottom w:val="none" w:sz="0" w:space="0" w:color="auto"/>
        <w:right w:val="none" w:sz="0" w:space="0" w:color="auto"/>
      </w:divBdr>
    </w:div>
    <w:div w:id="872157336">
      <w:bodyDiv w:val="1"/>
      <w:marLeft w:val="0"/>
      <w:marRight w:val="0"/>
      <w:marTop w:val="0"/>
      <w:marBottom w:val="0"/>
      <w:divBdr>
        <w:top w:val="none" w:sz="0" w:space="0" w:color="auto"/>
        <w:left w:val="none" w:sz="0" w:space="0" w:color="auto"/>
        <w:bottom w:val="none" w:sz="0" w:space="0" w:color="auto"/>
        <w:right w:val="none" w:sz="0" w:space="0" w:color="auto"/>
      </w:divBdr>
    </w:div>
    <w:div w:id="905149571">
      <w:bodyDiv w:val="1"/>
      <w:marLeft w:val="0"/>
      <w:marRight w:val="0"/>
      <w:marTop w:val="0"/>
      <w:marBottom w:val="0"/>
      <w:divBdr>
        <w:top w:val="none" w:sz="0" w:space="0" w:color="auto"/>
        <w:left w:val="none" w:sz="0" w:space="0" w:color="auto"/>
        <w:bottom w:val="none" w:sz="0" w:space="0" w:color="auto"/>
        <w:right w:val="none" w:sz="0" w:space="0" w:color="auto"/>
      </w:divBdr>
      <w:divsChild>
        <w:div w:id="2111318470">
          <w:marLeft w:val="0"/>
          <w:marRight w:val="0"/>
          <w:marTop w:val="0"/>
          <w:marBottom w:val="0"/>
          <w:divBdr>
            <w:top w:val="none" w:sz="0" w:space="0" w:color="auto"/>
            <w:left w:val="none" w:sz="0" w:space="0" w:color="auto"/>
            <w:bottom w:val="none" w:sz="0" w:space="0" w:color="auto"/>
            <w:right w:val="none" w:sz="0" w:space="0" w:color="auto"/>
          </w:divBdr>
        </w:div>
      </w:divsChild>
    </w:div>
    <w:div w:id="956715912">
      <w:bodyDiv w:val="1"/>
      <w:marLeft w:val="0"/>
      <w:marRight w:val="0"/>
      <w:marTop w:val="0"/>
      <w:marBottom w:val="0"/>
      <w:divBdr>
        <w:top w:val="none" w:sz="0" w:space="0" w:color="auto"/>
        <w:left w:val="none" w:sz="0" w:space="0" w:color="auto"/>
        <w:bottom w:val="none" w:sz="0" w:space="0" w:color="auto"/>
        <w:right w:val="none" w:sz="0" w:space="0" w:color="auto"/>
      </w:divBdr>
    </w:div>
    <w:div w:id="992488264">
      <w:bodyDiv w:val="1"/>
      <w:marLeft w:val="0"/>
      <w:marRight w:val="0"/>
      <w:marTop w:val="0"/>
      <w:marBottom w:val="0"/>
      <w:divBdr>
        <w:top w:val="none" w:sz="0" w:space="0" w:color="auto"/>
        <w:left w:val="none" w:sz="0" w:space="0" w:color="auto"/>
        <w:bottom w:val="none" w:sz="0" w:space="0" w:color="auto"/>
        <w:right w:val="none" w:sz="0" w:space="0" w:color="auto"/>
      </w:divBdr>
    </w:div>
    <w:div w:id="1168980624">
      <w:bodyDiv w:val="1"/>
      <w:marLeft w:val="0"/>
      <w:marRight w:val="0"/>
      <w:marTop w:val="0"/>
      <w:marBottom w:val="0"/>
      <w:divBdr>
        <w:top w:val="none" w:sz="0" w:space="0" w:color="auto"/>
        <w:left w:val="none" w:sz="0" w:space="0" w:color="auto"/>
        <w:bottom w:val="none" w:sz="0" w:space="0" w:color="auto"/>
        <w:right w:val="none" w:sz="0" w:space="0" w:color="auto"/>
      </w:divBdr>
    </w:div>
    <w:div w:id="1231619010">
      <w:bodyDiv w:val="1"/>
      <w:marLeft w:val="0"/>
      <w:marRight w:val="0"/>
      <w:marTop w:val="0"/>
      <w:marBottom w:val="0"/>
      <w:divBdr>
        <w:top w:val="none" w:sz="0" w:space="0" w:color="auto"/>
        <w:left w:val="none" w:sz="0" w:space="0" w:color="auto"/>
        <w:bottom w:val="none" w:sz="0" w:space="0" w:color="auto"/>
        <w:right w:val="none" w:sz="0" w:space="0" w:color="auto"/>
      </w:divBdr>
    </w:div>
    <w:div w:id="1336882904">
      <w:bodyDiv w:val="1"/>
      <w:marLeft w:val="0"/>
      <w:marRight w:val="0"/>
      <w:marTop w:val="0"/>
      <w:marBottom w:val="0"/>
      <w:divBdr>
        <w:top w:val="none" w:sz="0" w:space="0" w:color="auto"/>
        <w:left w:val="none" w:sz="0" w:space="0" w:color="auto"/>
        <w:bottom w:val="none" w:sz="0" w:space="0" w:color="auto"/>
        <w:right w:val="none" w:sz="0" w:space="0" w:color="auto"/>
      </w:divBdr>
    </w:div>
    <w:div w:id="1445689913">
      <w:bodyDiv w:val="1"/>
      <w:marLeft w:val="0"/>
      <w:marRight w:val="0"/>
      <w:marTop w:val="0"/>
      <w:marBottom w:val="0"/>
      <w:divBdr>
        <w:top w:val="none" w:sz="0" w:space="0" w:color="auto"/>
        <w:left w:val="none" w:sz="0" w:space="0" w:color="auto"/>
        <w:bottom w:val="none" w:sz="0" w:space="0" w:color="auto"/>
        <w:right w:val="none" w:sz="0" w:space="0" w:color="auto"/>
      </w:divBdr>
    </w:div>
    <w:div w:id="17476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CA42-55DB-40EC-8A44-77162E48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SEVHD Agenda 5-12-2011  (O0595722.DOC;1)</vt:lpstr>
    </vt:vector>
  </TitlesOfParts>
  <Company>BFMC</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SEVHD Agenda 5-12-2011  (O0595722.DOC;1)</dc:title>
  <dc:subject>.</dc:subject>
  <dc:creator>dilardi</dc:creator>
  <cp:lastModifiedBy>SEVHD</cp:lastModifiedBy>
  <cp:revision>184</cp:revision>
  <cp:lastPrinted>2022-02-24T12:49:00Z</cp:lastPrinted>
  <dcterms:created xsi:type="dcterms:W3CDTF">2015-12-08T16:13:00Z</dcterms:created>
  <dcterms:modified xsi:type="dcterms:W3CDTF">2023-02-20T12:27:00Z</dcterms:modified>
</cp:coreProperties>
</file>